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96D" w:rsidRPr="0009696D" w:rsidRDefault="0009696D" w:rsidP="0009696D">
      <w:pPr>
        <w:pStyle w:val="afc"/>
        <w:pageBreakBefore/>
        <w:spacing w:before="120" w:after="400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9696D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ИНВЕСТИЦИИ</w:t>
      </w:r>
    </w:p>
    <w:p w:rsidR="0009696D" w:rsidRDefault="0009696D" w:rsidP="0009696D">
      <w:pPr>
        <w:pStyle w:val="3"/>
        <w:keepNext w:val="0"/>
        <w:spacing w:after="120"/>
        <w:ind w:firstLine="567"/>
        <w:jc w:val="left"/>
        <w:rPr>
          <w:rFonts w:ascii="Arial" w:hAnsi="Arial"/>
          <w:b w:val="0"/>
          <w:szCs w:val="22"/>
        </w:rPr>
      </w:pPr>
      <w:r>
        <w:rPr>
          <w:rFonts w:ascii="Arial" w:hAnsi="Arial"/>
          <w:b w:val="0"/>
          <w:szCs w:val="22"/>
        </w:rPr>
        <w:t>Основные показатели инвестиционной деятельности: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9"/>
        <w:gridCol w:w="2071"/>
      </w:tblGrid>
      <w:tr w:rsidR="0009696D" w:rsidTr="00F42B59">
        <w:tc>
          <w:tcPr>
            <w:tcW w:w="60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9696D" w:rsidRDefault="0009696D" w:rsidP="00F42B5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07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09696D" w:rsidRDefault="0009696D" w:rsidP="00F42B5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Январь-сентябрь</w:t>
            </w:r>
            <w:r>
              <w:rPr>
                <w:rFonts w:ascii="Arial" w:hAnsi="Arial"/>
                <w:b/>
                <w:i/>
                <w:sz w:val="18"/>
              </w:rPr>
              <w:br/>
              <w:t>2019 года</w:t>
            </w:r>
          </w:p>
        </w:tc>
      </w:tr>
      <w:tr w:rsidR="0009696D" w:rsidTr="00F42B59"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330" w:after="33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 xml:space="preserve">Финансовые вложения организаций (по организациям, не относящимся к субъектам малого </w:t>
            </w:r>
            <w:r>
              <w:rPr>
                <w:rFonts w:ascii="Arial" w:hAnsi="Arial"/>
                <w:b/>
                <w:i/>
              </w:rPr>
              <w:br/>
              <w:t>предприним</w:t>
            </w:r>
            <w:r>
              <w:rPr>
                <w:rFonts w:ascii="Arial" w:hAnsi="Arial"/>
                <w:b/>
                <w:i/>
              </w:rPr>
              <w:t>а</w:t>
            </w:r>
            <w:r>
              <w:rPr>
                <w:rFonts w:ascii="Arial" w:hAnsi="Arial"/>
                <w:b/>
                <w:i/>
              </w:rPr>
              <w:t>тельства), млн. рублей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B8090E" w:rsidRDefault="0009696D" w:rsidP="00F42B59">
            <w:pPr>
              <w:spacing w:before="330" w:after="33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6454464,3</w:t>
            </w:r>
          </w:p>
        </w:tc>
      </w:tr>
      <w:tr w:rsidR="0009696D" w:rsidTr="00F42B59"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330" w:after="330"/>
              <w:ind w:left="851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том числе: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330" w:after="330"/>
              <w:jc w:val="right"/>
              <w:rPr>
                <w:rFonts w:ascii="Arial" w:hAnsi="Arial"/>
                <w:i/>
              </w:rPr>
            </w:pPr>
          </w:p>
        </w:tc>
      </w:tr>
      <w:tr w:rsidR="0009696D" w:rsidTr="00F42B59"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330" w:after="330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долгосрочные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B8090E" w:rsidRDefault="0009696D" w:rsidP="00F42B59">
            <w:pPr>
              <w:spacing w:before="330" w:after="33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276233,5</w:t>
            </w:r>
          </w:p>
        </w:tc>
      </w:tr>
      <w:tr w:rsidR="0009696D" w:rsidTr="00F42B59"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330" w:after="330"/>
              <w:ind w:left="28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% к общему объему финансовых вложений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B8090E" w:rsidRDefault="0009696D" w:rsidP="00F42B59">
            <w:pPr>
              <w:spacing w:before="330" w:after="33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4,3</w:t>
            </w:r>
          </w:p>
        </w:tc>
      </w:tr>
      <w:tr w:rsidR="0009696D" w:rsidTr="00F42B59"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330" w:after="330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краткосрочные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B8090E" w:rsidRDefault="0009696D" w:rsidP="00F42B59">
            <w:pPr>
              <w:spacing w:before="330" w:after="33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6178230,8</w:t>
            </w:r>
          </w:p>
        </w:tc>
      </w:tr>
      <w:tr w:rsidR="0009696D" w:rsidTr="00F42B59"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330" w:after="330"/>
              <w:ind w:left="289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в % к общему объему финансовых вложений 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B8090E" w:rsidRDefault="0009696D" w:rsidP="00F42B59">
            <w:pPr>
              <w:spacing w:before="330" w:after="33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95,7</w:t>
            </w:r>
          </w:p>
        </w:tc>
      </w:tr>
      <w:tr w:rsidR="0009696D" w:rsidTr="00F42B59"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330" w:after="330"/>
              <w:ind w:right="-113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 xml:space="preserve">Инвестиции в нефинансовые активы </w:t>
            </w:r>
            <w:r>
              <w:rPr>
                <w:rFonts w:ascii="Arial" w:hAnsi="Arial"/>
                <w:b/>
                <w:i/>
              </w:rPr>
              <w:br/>
              <w:t xml:space="preserve">(по организациям, не относящимся к субъектам </w:t>
            </w:r>
            <w:r>
              <w:rPr>
                <w:rFonts w:ascii="Arial" w:hAnsi="Arial"/>
                <w:b/>
                <w:i/>
              </w:rPr>
              <w:br/>
              <w:t>малого предпринимательства, включая организации с численностью работников до 15 человек), млн. рублей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1C6ACF" w:rsidRDefault="0009696D" w:rsidP="00F42B59">
            <w:pPr>
              <w:spacing w:before="330" w:after="33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537882,0</w:t>
            </w:r>
          </w:p>
        </w:tc>
      </w:tr>
      <w:tr w:rsidR="0009696D" w:rsidTr="00F42B59">
        <w:trPr>
          <w:trHeight w:val="84"/>
        </w:trPr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330" w:after="330"/>
              <w:ind w:left="851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из них в основной капитал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330" w:after="33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514504,0</w:t>
            </w:r>
          </w:p>
        </w:tc>
      </w:tr>
      <w:tr w:rsidR="0009696D" w:rsidTr="00F42B59">
        <w:tc>
          <w:tcPr>
            <w:tcW w:w="60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Default="0009696D" w:rsidP="00F42B59">
            <w:pPr>
              <w:spacing w:before="330" w:after="330"/>
              <w:ind w:left="289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% к объему в нефинансовые активы</w:t>
            </w:r>
          </w:p>
        </w:tc>
        <w:tc>
          <w:tcPr>
            <w:tcW w:w="2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Default="0009696D" w:rsidP="00F42B59">
            <w:pPr>
              <w:spacing w:before="330" w:after="33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95,7</w:t>
            </w:r>
          </w:p>
        </w:tc>
      </w:tr>
    </w:tbl>
    <w:p w:rsidR="0009696D" w:rsidRDefault="0009696D" w:rsidP="0009696D">
      <w:pPr>
        <w:pageBreakBefore/>
        <w:spacing w:before="100" w:after="120" w:line="300" w:lineRule="auto"/>
        <w:jc w:val="center"/>
        <w:rPr>
          <w:rFonts w:ascii="Arial" w:hAnsi="Arial"/>
          <w:b/>
          <w:i/>
          <w:sz w:val="24"/>
        </w:rPr>
      </w:pPr>
      <w:r w:rsidRPr="008646AA">
        <w:rPr>
          <w:rFonts w:ascii="Arial" w:hAnsi="Arial"/>
          <w:b/>
          <w:i/>
          <w:caps/>
          <w:sz w:val="24"/>
        </w:rPr>
        <w:lastRenderedPageBreak/>
        <w:t>Финансовые вложения организаций</w:t>
      </w:r>
      <w:r>
        <w:rPr>
          <w:rFonts w:ascii="Arial" w:hAnsi="Arial"/>
          <w:b/>
          <w:i/>
          <w:sz w:val="24"/>
        </w:rPr>
        <w:t>.</w:t>
      </w:r>
    </w:p>
    <w:p w:rsidR="0009696D" w:rsidRDefault="0009696D" w:rsidP="0009696D">
      <w:pPr>
        <w:pStyle w:val="afd"/>
        <w:spacing w:before="60" w:after="60" w:line="264" w:lineRule="auto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 xml:space="preserve">Финансовые вложения организаций </w:t>
      </w:r>
      <w:r>
        <w:rPr>
          <w:rFonts w:ascii="Arial" w:hAnsi="Arial"/>
          <w:sz w:val="22"/>
        </w:rPr>
        <w:t xml:space="preserve">– одна из составляющих </w:t>
      </w:r>
      <w:r>
        <w:rPr>
          <w:rFonts w:ascii="Arial" w:hAnsi="Arial"/>
          <w:sz w:val="22"/>
        </w:rPr>
        <w:br/>
        <w:t xml:space="preserve">инвестиционной деятельности. </w:t>
      </w:r>
      <w:proofErr w:type="gramStart"/>
      <w:r>
        <w:rPr>
          <w:rFonts w:ascii="Arial" w:hAnsi="Arial"/>
          <w:sz w:val="22"/>
        </w:rPr>
        <w:t xml:space="preserve">На конец сентября 2019 года накоплено </w:t>
      </w:r>
      <w:r>
        <w:rPr>
          <w:rFonts w:ascii="Arial" w:hAnsi="Arial"/>
          <w:sz w:val="22"/>
        </w:rPr>
        <w:br/>
        <w:t xml:space="preserve">финансовых вложений на сумму 2197688 миллионов рублей, из них на </w:t>
      </w:r>
      <w:r>
        <w:rPr>
          <w:rFonts w:ascii="Arial" w:hAnsi="Arial"/>
          <w:sz w:val="22"/>
        </w:rPr>
        <w:br/>
        <w:t xml:space="preserve">долгосрочные вложения приходилось 1472616,7 миллиона рублей (67 </w:t>
      </w:r>
      <w:r>
        <w:rPr>
          <w:rFonts w:ascii="Arial" w:hAnsi="Arial"/>
          <w:sz w:val="22"/>
        </w:rPr>
        <w:br/>
        <w:t>процентов), на краткосрочные – 725071,3 миллиона рублей (33 проце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>та).</w:t>
      </w:r>
      <w:proofErr w:type="gramEnd"/>
    </w:p>
    <w:p w:rsidR="0009696D" w:rsidRDefault="0009696D" w:rsidP="0009696D">
      <w:pPr>
        <w:pStyle w:val="afd"/>
        <w:spacing w:before="60" w:after="60" w:line="264" w:lineRule="auto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Общий объем финансовых вложений</w:t>
      </w:r>
      <w:r>
        <w:rPr>
          <w:rFonts w:ascii="Arial" w:hAnsi="Arial"/>
          <w:sz w:val="22"/>
        </w:rPr>
        <w:t xml:space="preserve"> (</w:t>
      </w:r>
      <w:r w:rsidRPr="00FC56B1">
        <w:rPr>
          <w:rFonts w:ascii="Arial" w:hAnsi="Arial"/>
          <w:sz w:val="22"/>
        </w:rPr>
        <w:t>по организациям, не относ</w:t>
      </w:r>
      <w:r w:rsidRPr="00FC56B1">
        <w:rPr>
          <w:rFonts w:ascii="Arial" w:hAnsi="Arial"/>
          <w:sz w:val="22"/>
        </w:rPr>
        <w:t>я</w:t>
      </w:r>
      <w:r w:rsidRPr="00FC56B1">
        <w:rPr>
          <w:rFonts w:ascii="Arial" w:hAnsi="Arial"/>
          <w:sz w:val="22"/>
        </w:rPr>
        <w:t>щимся к субъектам малого предпринимательства</w:t>
      </w:r>
      <w:r>
        <w:rPr>
          <w:rFonts w:ascii="Arial" w:hAnsi="Arial"/>
          <w:sz w:val="22"/>
        </w:rPr>
        <w:t xml:space="preserve">) за январь-сентябрь </w:t>
      </w:r>
      <w:r>
        <w:rPr>
          <w:rFonts w:ascii="Arial" w:hAnsi="Arial"/>
          <w:sz w:val="22"/>
        </w:rPr>
        <w:br/>
        <w:t xml:space="preserve">2019 года составил 6454464,3 миллиона рублей, из которых на </w:t>
      </w:r>
      <w:proofErr w:type="gramStart"/>
      <w:r>
        <w:rPr>
          <w:rFonts w:ascii="Arial" w:hAnsi="Arial"/>
          <w:sz w:val="22"/>
        </w:rPr>
        <w:t>долго-срочные</w:t>
      </w:r>
      <w:proofErr w:type="gramEnd"/>
      <w:r>
        <w:rPr>
          <w:rFonts w:ascii="Arial" w:hAnsi="Arial"/>
          <w:sz w:val="22"/>
        </w:rPr>
        <w:t xml:space="preserve"> финансовые вложения приходится 276233,5</w:t>
      </w:r>
      <w:r>
        <w:rPr>
          <w:rFonts w:ascii="Arial" w:hAnsi="Arial" w:cs="Arial"/>
          <w:i w:val="0"/>
          <w:sz w:val="20"/>
        </w:rPr>
        <w:t xml:space="preserve"> </w:t>
      </w:r>
      <w:r>
        <w:rPr>
          <w:rFonts w:ascii="Arial" w:hAnsi="Arial"/>
          <w:sz w:val="22"/>
        </w:rPr>
        <w:t xml:space="preserve">миллиона </w:t>
      </w:r>
      <w:r>
        <w:rPr>
          <w:rFonts w:ascii="Arial" w:hAnsi="Arial"/>
          <w:sz w:val="22"/>
        </w:rPr>
        <w:br/>
        <w:t>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лей, или 4,3 процента.</w:t>
      </w:r>
    </w:p>
    <w:p w:rsidR="0009696D" w:rsidRDefault="0009696D" w:rsidP="0009696D">
      <w:pPr>
        <w:pStyle w:val="afd"/>
        <w:spacing w:before="60" w:after="60" w:line="264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Структура финансовых вложений (</w:t>
      </w:r>
      <w:r w:rsidRPr="00FC56B1">
        <w:rPr>
          <w:rFonts w:ascii="Arial" w:hAnsi="Arial"/>
          <w:sz w:val="22"/>
        </w:rPr>
        <w:t>по организациям, не относящимся к субъектам малого предпринимательства</w:t>
      </w:r>
      <w:r>
        <w:rPr>
          <w:rFonts w:ascii="Arial" w:hAnsi="Arial"/>
          <w:sz w:val="22"/>
        </w:rPr>
        <w:t>) характеризуется следующими да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>ными:</w:t>
      </w:r>
    </w:p>
    <w:tbl>
      <w:tblPr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98"/>
        <w:gridCol w:w="1374"/>
        <w:gridCol w:w="1374"/>
        <w:gridCol w:w="1374"/>
        <w:gridCol w:w="1460"/>
      </w:tblGrid>
      <w:tr w:rsidR="0009696D" w:rsidTr="00F42B59">
        <w:trPr>
          <w:cantSplit/>
        </w:trPr>
        <w:tc>
          <w:tcPr>
            <w:tcW w:w="2498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:rsidR="0009696D" w:rsidRDefault="0009696D" w:rsidP="00F42B59">
            <w:pPr>
              <w:spacing w:before="60" w:after="60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74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Поступило </w:t>
            </w:r>
            <w:r>
              <w:rPr>
                <w:rFonts w:ascii="Arial" w:hAnsi="Arial"/>
                <w:b/>
                <w:i/>
                <w:sz w:val="18"/>
              </w:rPr>
              <w:br/>
              <w:t>за январь-сентябрь</w:t>
            </w:r>
            <w:r>
              <w:rPr>
                <w:rFonts w:ascii="Arial" w:hAnsi="Arial"/>
                <w:b/>
                <w:i/>
                <w:sz w:val="18"/>
              </w:rPr>
              <w:br/>
              <w:t>2019 года</w:t>
            </w:r>
          </w:p>
        </w:tc>
        <w:tc>
          <w:tcPr>
            <w:tcW w:w="2834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:rsidR="0009696D" w:rsidRDefault="0009696D" w:rsidP="00F42B5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Накоплено </w:t>
            </w:r>
            <w:r>
              <w:rPr>
                <w:rFonts w:ascii="Arial" w:hAnsi="Arial"/>
                <w:b/>
                <w:i/>
                <w:sz w:val="18"/>
              </w:rPr>
              <w:br/>
              <w:t>на конец сентября</w:t>
            </w:r>
            <w:r>
              <w:rPr>
                <w:rFonts w:ascii="Arial" w:hAnsi="Arial"/>
                <w:b/>
                <w:i/>
                <w:sz w:val="18"/>
              </w:rPr>
              <w:br/>
              <w:t>2019 года</w:t>
            </w:r>
          </w:p>
        </w:tc>
      </w:tr>
      <w:tr w:rsidR="0009696D" w:rsidTr="00F42B59">
        <w:trPr>
          <w:cantSplit/>
        </w:trPr>
        <w:tc>
          <w:tcPr>
            <w:tcW w:w="2498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09696D" w:rsidRDefault="0009696D" w:rsidP="00F42B59">
            <w:pPr>
              <w:spacing w:before="60" w:after="60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млн.</w:t>
            </w:r>
            <w:r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итогу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млн.</w:t>
            </w:r>
            <w:r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9696D" w:rsidRDefault="0009696D" w:rsidP="00F42B5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ит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гу</w:t>
            </w:r>
          </w:p>
        </w:tc>
      </w:tr>
      <w:tr w:rsidR="0009696D" w:rsidTr="00F42B59">
        <w:trPr>
          <w:trHeight w:val="20"/>
        </w:trPr>
        <w:tc>
          <w:tcPr>
            <w:tcW w:w="2498" w:type="dxa"/>
            <w:tcBorders>
              <w:top w:val="double" w:sz="4" w:space="0" w:color="auto"/>
            </w:tcBorders>
            <w:vAlign w:val="bottom"/>
          </w:tcPr>
          <w:p w:rsidR="0009696D" w:rsidRDefault="0009696D" w:rsidP="00F42B59">
            <w:pPr>
              <w:spacing w:before="58" w:after="60"/>
              <w:ind w:right="-113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 xml:space="preserve">Общий объем </w:t>
            </w:r>
            <w:r>
              <w:rPr>
                <w:rFonts w:ascii="Arial" w:hAnsi="Arial"/>
                <w:b/>
                <w:i/>
              </w:rPr>
              <w:br/>
              <w:t>фина</w:t>
            </w:r>
            <w:r>
              <w:rPr>
                <w:rFonts w:ascii="Arial" w:hAnsi="Arial"/>
                <w:b/>
                <w:i/>
              </w:rPr>
              <w:t>н</w:t>
            </w:r>
            <w:r>
              <w:rPr>
                <w:rFonts w:ascii="Arial" w:hAnsi="Arial"/>
                <w:b/>
                <w:i/>
              </w:rPr>
              <w:t>совых вложений</w:t>
            </w:r>
          </w:p>
        </w:tc>
        <w:tc>
          <w:tcPr>
            <w:tcW w:w="1374" w:type="dxa"/>
            <w:tcBorders>
              <w:top w:val="double" w:sz="4" w:space="0" w:color="auto"/>
            </w:tcBorders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b/>
                <w:i/>
              </w:rPr>
            </w:pPr>
            <w:r w:rsidRPr="00D94285">
              <w:rPr>
                <w:rFonts w:ascii="Arial" w:hAnsi="Arial" w:cs="Arial"/>
                <w:b/>
                <w:i/>
              </w:rPr>
              <w:t>6454464,3</w:t>
            </w:r>
          </w:p>
        </w:tc>
        <w:tc>
          <w:tcPr>
            <w:tcW w:w="1374" w:type="dxa"/>
            <w:tcBorders>
              <w:top w:val="double" w:sz="4" w:space="0" w:color="auto"/>
            </w:tcBorders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b/>
                <w:i/>
              </w:rPr>
            </w:pPr>
            <w:r w:rsidRPr="00D94285">
              <w:rPr>
                <w:rFonts w:ascii="Arial" w:hAnsi="Arial" w:cs="Arial"/>
                <w:b/>
                <w:i/>
              </w:rPr>
              <w:t>100,0</w:t>
            </w:r>
          </w:p>
        </w:tc>
        <w:tc>
          <w:tcPr>
            <w:tcW w:w="1374" w:type="dxa"/>
            <w:tcBorders>
              <w:top w:val="double" w:sz="4" w:space="0" w:color="auto"/>
            </w:tcBorders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b/>
                <w:i/>
              </w:rPr>
            </w:pPr>
            <w:r w:rsidRPr="00D94285">
              <w:rPr>
                <w:rFonts w:ascii="Arial" w:hAnsi="Arial" w:cs="Arial"/>
                <w:b/>
                <w:i/>
              </w:rPr>
              <w:t>2197688,0</w:t>
            </w:r>
          </w:p>
        </w:tc>
        <w:tc>
          <w:tcPr>
            <w:tcW w:w="1460" w:type="dxa"/>
            <w:tcBorders>
              <w:top w:val="double" w:sz="4" w:space="0" w:color="auto"/>
            </w:tcBorders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b/>
                <w:i/>
              </w:rPr>
            </w:pPr>
            <w:r w:rsidRPr="00D94285">
              <w:rPr>
                <w:rFonts w:ascii="Arial" w:hAnsi="Arial" w:cs="Arial"/>
                <w:b/>
                <w:i/>
              </w:rPr>
              <w:t>100,0</w:t>
            </w:r>
          </w:p>
        </w:tc>
      </w:tr>
      <w:tr w:rsidR="0009696D" w:rsidTr="00F42B59">
        <w:trPr>
          <w:trHeight w:val="20"/>
        </w:trPr>
        <w:tc>
          <w:tcPr>
            <w:tcW w:w="2498" w:type="dxa"/>
            <w:vAlign w:val="bottom"/>
          </w:tcPr>
          <w:p w:rsidR="0009696D" w:rsidRDefault="0009696D" w:rsidP="00F42B59">
            <w:pPr>
              <w:spacing w:before="58" w:after="60"/>
              <w:ind w:left="20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том числе:</w:t>
            </w:r>
          </w:p>
        </w:tc>
        <w:tc>
          <w:tcPr>
            <w:tcW w:w="1374" w:type="dxa"/>
            <w:vAlign w:val="bottom"/>
          </w:tcPr>
          <w:p w:rsidR="0009696D" w:rsidRPr="00B8090E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374" w:type="dxa"/>
            <w:vAlign w:val="bottom"/>
          </w:tcPr>
          <w:p w:rsidR="0009696D" w:rsidRPr="00B8090E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374" w:type="dxa"/>
            <w:vAlign w:val="bottom"/>
          </w:tcPr>
          <w:p w:rsidR="0009696D" w:rsidRPr="00B8090E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460" w:type="dxa"/>
            <w:vAlign w:val="bottom"/>
          </w:tcPr>
          <w:p w:rsidR="0009696D" w:rsidRPr="00B8090E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</w:p>
        </w:tc>
      </w:tr>
      <w:tr w:rsidR="0009696D" w:rsidTr="00F42B59">
        <w:trPr>
          <w:trHeight w:val="20"/>
        </w:trPr>
        <w:tc>
          <w:tcPr>
            <w:tcW w:w="2498" w:type="dxa"/>
            <w:vAlign w:val="bottom"/>
          </w:tcPr>
          <w:p w:rsidR="0009696D" w:rsidRDefault="0009696D" w:rsidP="00F42B59">
            <w:pPr>
              <w:pStyle w:val="6"/>
              <w:keepNext w:val="0"/>
              <w:spacing w:before="58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долгосрочные </w:t>
            </w:r>
            <w:r>
              <w:rPr>
                <w:rFonts w:ascii="Arial" w:hAnsi="Arial"/>
              </w:rPr>
              <w:br/>
              <w:t xml:space="preserve">финансовые вложения организаций </w:t>
            </w:r>
          </w:p>
        </w:tc>
        <w:tc>
          <w:tcPr>
            <w:tcW w:w="1374" w:type="dxa"/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276233,5</w:t>
            </w:r>
          </w:p>
        </w:tc>
        <w:tc>
          <w:tcPr>
            <w:tcW w:w="1374" w:type="dxa"/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4,3</w:t>
            </w:r>
          </w:p>
        </w:tc>
        <w:tc>
          <w:tcPr>
            <w:tcW w:w="1374" w:type="dxa"/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1472616,7</w:t>
            </w:r>
          </w:p>
        </w:tc>
        <w:tc>
          <w:tcPr>
            <w:tcW w:w="1460" w:type="dxa"/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67,0</w:t>
            </w:r>
          </w:p>
        </w:tc>
      </w:tr>
      <w:tr w:rsidR="0009696D" w:rsidTr="00F42B59">
        <w:trPr>
          <w:trHeight w:val="20"/>
        </w:trPr>
        <w:tc>
          <w:tcPr>
            <w:tcW w:w="2498" w:type="dxa"/>
            <w:vAlign w:val="bottom"/>
          </w:tcPr>
          <w:p w:rsidR="0009696D" w:rsidRDefault="0009696D" w:rsidP="00F42B59">
            <w:pPr>
              <w:spacing w:before="58" w:after="60"/>
              <w:ind w:left="397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том числе:</w:t>
            </w:r>
          </w:p>
        </w:tc>
        <w:tc>
          <w:tcPr>
            <w:tcW w:w="1374" w:type="dxa"/>
            <w:vAlign w:val="bottom"/>
          </w:tcPr>
          <w:p w:rsidR="0009696D" w:rsidRPr="00B8090E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374" w:type="dxa"/>
            <w:vAlign w:val="bottom"/>
          </w:tcPr>
          <w:p w:rsidR="0009696D" w:rsidRPr="00B8090E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374" w:type="dxa"/>
            <w:vAlign w:val="bottom"/>
          </w:tcPr>
          <w:p w:rsidR="0009696D" w:rsidRPr="00B8090E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460" w:type="dxa"/>
            <w:vAlign w:val="bottom"/>
          </w:tcPr>
          <w:p w:rsidR="0009696D" w:rsidRPr="00B8090E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</w:p>
        </w:tc>
      </w:tr>
      <w:tr w:rsidR="0009696D" w:rsidTr="00F42B59">
        <w:trPr>
          <w:trHeight w:val="20"/>
        </w:trPr>
        <w:tc>
          <w:tcPr>
            <w:tcW w:w="2498" w:type="dxa"/>
            <w:vAlign w:val="bottom"/>
          </w:tcPr>
          <w:p w:rsidR="0009696D" w:rsidRDefault="0009696D" w:rsidP="00F42B59">
            <w:pPr>
              <w:spacing w:before="58" w:after="6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в паи и акции и другие формы участия </w:t>
            </w:r>
            <w:r>
              <w:rPr>
                <w:rFonts w:ascii="Arial" w:hAnsi="Arial"/>
                <w:i/>
              </w:rPr>
              <w:br/>
              <w:t>в к</w:t>
            </w:r>
            <w:r>
              <w:rPr>
                <w:rFonts w:ascii="Arial" w:hAnsi="Arial"/>
                <w:i/>
              </w:rPr>
              <w:t>а</w:t>
            </w:r>
            <w:r>
              <w:rPr>
                <w:rFonts w:ascii="Arial" w:hAnsi="Arial"/>
                <w:i/>
              </w:rPr>
              <w:t>питале</w:t>
            </w:r>
          </w:p>
        </w:tc>
        <w:tc>
          <w:tcPr>
            <w:tcW w:w="1374" w:type="dxa"/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116322,3</w:t>
            </w:r>
          </w:p>
        </w:tc>
        <w:tc>
          <w:tcPr>
            <w:tcW w:w="1374" w:type="dxa"/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1,8</w:t>
            </w:r>
          </w:p>
        </w:tc>
        <w:tc>
          <w:tcPr>
            <w:tcW w:w="1374" w:type="dxa"/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1012008,0</w:t>
            </w:r>
          </w:p>
        </w:tc>
        <w:tc>
          <w:tcPr>
            <w:tcW w:w="1460" w:type="dxa"/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46,1</w:t>
            </w:r>
          </w:p>
        </w:tc>
      </w:tr>
      <w:tr w:rsidR="0009696D" w:rsidTr="00F42B59">
        <w:trPr>
          <w:trHeight w:val="20"/>
        </w:trPr>
        <w:tc>
          <w:tcPr>
            <w:tcW w:w="2498" w:type="dxa"/>
            <w:vAlign w:val="bottom"/>
          </w:tcPr>
          <w:p w:rsidR="0009696D" w:rsidRDefault="0009696D" w:rsidP="00F42B59">
            <w:pPr>
              <w:spacing w:before="58" w:after="6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долговые ценные бумаги и депозитные сертификаты</w:t>
            </w:r>
          </w:p>
        </w:tc>
        <w:tc>
          <w:tcPr>
            <w:tcW w:w="1374" w:type="dxa"/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31193,5</w:t>
            </w:r>
          </w:p>
        </w:tc>
        <w:tc>
          <w:tcPr>
            <w:tcW w:w="1374" w:type="dxa"/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0,5</w:t>
            </w:r>
          </w:p>
        </w:tc>
        <w:tc>
          <w:tcPr>
            <w:tcW w:w="1374" w:type="dxa"/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30503,1</w:t>
            </w:r>
          </w:p>
        </w:tc>
        <w:tc>
          <w:tcPr>
            <w:tcW w:w="1460" w:type="dxa"/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1,4</w:t>
            </w:r>
          </w:p>
        </w:tc>
      </w:tr>
      <w:tr w:rsidR="0009696D" w:rsidTr="00F42B59">
        <w:trPr>
          <w:trHeight w:val="20"/>
        </w:trPr>
        <w:tc>
          <w:tcPr>
            <w:tcW w:w="2498" w:type="dxa"/>
            <w:vAlign w:val="bottom"/>
          </w:tcPr>
          <w:p w:rsidR="0009696D" w:rsidRDefault="0009696D" w:rsidP="00F42B59">
            <w:pPr>
              <w:spacing w:before="58" w:after="6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предоставленные займы</w:t>
            </w:r>
          </w:p>
        </w:tc>
        <w:tc>
          <w:tcPr>
            <w:tcW w:w="1374" w:type="dxa"/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111487,1</w:t>
            </w:r>
          </w:p>
        </w:tc>
        <w:tc>
          <w:tcPr>
            <w:tcW w:w="1374" w:type="dxa"/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1,7</w:t>
            </w:r>
          </w:p>
        </w:tc>
        <w:tc>
          <w:tcPr>
            <w:tcW w:w="1374" w:type="dxa"/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400976,7</w:t>
            </w:r>
          </w:p>
        </w:tc>
        <w:tc>
          <w:tcPr>
            <w:tcW w:w="1460" w:type="dxa"/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18,2</w:t>
            </w:r>
          </w:p>
        </w:tc>
      </w:tr>
      <w:tr w:rsidR="0009696D" w:rsidTr="00F42B59">
        <w:trPr>
          <w:trHeight w:val="20"/>
        </w:trPr>
        <w:tc>
          <w:tcPr>
            <w:tcW w:w="2498" w:type="dxa"/>
            <w:vAlign w:val="bottom"/>
          </w:tcPr>
          <w:p w:rsidR="0009696D" w:rsidRDefault="0009696D" w:rsidP="00F42B59">
            <w:pPr>
              <w:spacing w:before="58" w:after="6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банковские вклады</w:t>
            </w:r>
          </w:p>
        </w:tc>
        <w:tc>
          <w:tcPr>
            <w:tcW w:w="1374" w:type="dxa"/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4505,0</w:t>
            </w:r>
          </w:p>
        </w:tc>
        <w:tc>
          <w:tcPr>
            <w:tcW w:w="1374" w:type="dxa"/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0,1</w:t>
            </w:r>
          </w:p>
        </w:tc>
        <w:tc>
          <w:tcPr>
            <w:tcW w:w="1374" w:type="dxa"/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4050,7</w:t>
            </w:r>
          </w:p>
        </w:tc>
        <w:tc>
          <w:tcPr>
            <w:tcW w:w="1460" w:type="dxa"/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0,2</w:t>
            </w:r>
          </w:p>
        </w:tc>
      </w:tr>
      <w:tr w:rsidR="0009696D" w:rsidTr="00F42B59">
        <w:trPr>
          <w:trHeight w:val="20"/>
        </w:trPr>
        <w:tc>
          <w:tcPr>
            <w:tcW w:w="24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Default="0009696D" w:rsidP="00F42B59">
            <w:pPr>
              <w:spacing w:before="58" w:after="60"/>
              <w:ind w:left="170" w:right="-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прочие долгосрочные финансовые вложения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12725,6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0,2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25078,2</w:t>
            </w:r>
          </w:p>
        </w:tc>
        <w:tc>
          <w:tcPr>
            <w:tcW w:w="14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D94285" w:rsidRDefault="0009696D" w:rsidP="00F42B59">
            <w:pPr>
              <w:spacing w:before="58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1,1</w:t>
            </w:r>
          </w:p>
        </w:tc>
      </w:tr>
    </w:tbl>
    <w:p w:rsidR="0009696D" w:rsidRDefault="0009696D" w:rsidP="0009696D">
      <w:pPr>
        <w:pageBreakBefore/>
        <w:spacing w:before="60" w:after="60"/>
        <w:jc w:val="right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lastRenderedPageBreak/>
        <w:t>окончание</w:t>
      </w:r>
    </w:p>
    <w:tbl>
      <w:tblPr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94"/>
        <w:gridCol w:w="1375"/>
        <w:gridCol w:w="1375"/>
        <w:gridCol w:w="1375"/>
        <w:gridCol w:w="1461"/>
      </w:tblGrid>
      <w:tr w:rsidR="0009696D" w:rsidTr="00F42B59">
        <w:trPr>
          <w:cantSplit/>
        </w:trPr>
        <w:tc>
          <w:tcPr>
            <w:tcW w:w="2494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:rsidR="0009696D" w:rsidRDefault="0009696D" w:rsidP="00F42B5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75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Поступило </w:t>
            </w:r>
            <w:r>
              <w:rPr>
                <w:rFonts w:ascii="Arial" w:hAnsi="Arial"/>
                <w:b/>
                <w:i/>
                <w:sz w:val="18"/>
              </w:rPr>
              <w:br/>
              <w:t>за январь-сентябрь</w:t>
            </w:r>
            <w:r>
              <w:rPr>
                <w:rFonts w:ascii="Arial" w:hAnsi="Arial"/>
                <w:b/>
                <w:i/>
                <w:sz w:val="18"/>
              </w:rPr>
              <w:br/>
              <w:t>2019 года</w:t>
            </w:r>
          </w:p>
        </w:tc>
        <w:tc>
          <w:tcPr>
            <w:tcW w:w="2836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:rsidR="0009696D" w:rsidRDefault="0009696D" w:rsidP="00F42B5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Накоплено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конец сентября </w:t>
            </w:r>
            <w:r>
              <w:rPr>
                <w:rFonts w:ascii="Arial" w:hAnsi="Arial"/>
                <w:b/>
                <w:i/>
                <w:sz w:val="18"/>
              </w:rPr>
              <w:br/>
              <w:t>2019 года</w:t>
            </w:r>
          </w:p>
        </w:tc>
      </w:tr>
      <w:tr w:rsidR="0009696D" w:rsidTr="00F42B59">
        <w:trPr>
          <w:cantSplit/>
        </w:trPr>
        <w:tc>
          <w:tcPr>
            <w:tcW w:w="2494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09696D" w:rsidRDefault="0009696D" w:rsidP="00F42B59">
            <w:pPr>
              <w:spacing w:before="60" w:after="60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млн.</w:t>
            </w:r>
            <w:r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итогу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млн.</w:t>
            </w:r>
            <w:r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9696D" w:rsidRDefault="0009696D" w:rsidP="00F42B5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ит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гу</w:t>
            </w:r>
          </w:p>
        </w:tc>
      </w:tr>
      <w:tr w:rsidR="0009696D" w:rsidTr="00F42B59">
        <w:tc>
          <w:tcPr>
            <w:tcW w:w="2494" w:type="dxa"/>
            <w:tcBorders>
              <w:top w:val="double" w:sz="4" w:space="0" w:color="auto"/>
            </w:tcBorders>
            <w:vAlign w:val="bottom"/>
          </w:tcPr>
          <w:p w:rsidR="0009696D" w:rsidRDefault="0009696D" w:rsidP="00F42B59">
            <w:pPr>
              <w:pStyle w:val="6"/>
              <w:keepNext w:val="0"/>
              <w:spacing w:before="240" w:after="240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краткосрочные </w:t>
            </w:r>
            <w:r>
              <w:rPr>
                <w:rFonts w:ascii="Arial" w:hAnsi="Arial"/>
              </w:rPr>
              <w:br/>
              <w:t>финансовые вложения организаций</w:t>
            </w:r>
          </w:p>
        </w:tc>
        <w:tc>
          <w:tcPr>
            <w:tcW w:w="1375" w:type="dxa"/>
            <w:tcBorders>
              <w:top w:val="double" w:sz="4" w:space="0" w:color="auto"/>
            </w:tcBorders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6178230,8</w:t>
            </w:r>
          </w:p>
        </w:tc>
        <w:tc>
          <w:tcPr>
            <w:tcW w:w="1375" w:type="dxa"/>
            <w:tcBorders>
              <w:top w:val="double" w:sz="4" w:space="0" w:color="auto"/>
            </w:tcBorders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95,7</w:t>
            </w:r>
          </w:p>
        </w:tc>
        <w:tc>
          <w:tcPr>
            <w:tcW w:w="1375" w:type="dxa"/>
            <w:tcBorders>
              <w:top w:val="double" w:sz="4" w:space="0" w:color="auto"/>
            </w:tcBorders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725071,3</w:t>
            </w:r>
          </w:p>
        </w:tc>
        <w:tc>
          <w:tcPr>
            <w:tcW w:w="1461" w:type="dxa"/>
            <w:tcBorders>
              <w:top w:val="double" w:sz="4" w:space="0" w:color="auto"/>
            </w:tcBorders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33,0</w:t>
            </w:r>
          </w:p>
        </w:tc>
      </w:tr>
      <w:tr w:rsidR="0009696D" w:rsidTr="00F42B59">
        <w:tc>
          <w:tcPr>
            <w:tcW w:w="2494" w:type="dxa"/>
            <w:vAlign w:val="bottom"/>
          </w:tcPr>
          <w:p w:rsidR="0009696D" w:rsidRDefault="0009696D" w:rsidP="00F42B59">
            <w:pPr>
              <w:spacing w:before="240" w:after="240"/>
              <w:ind w:left="397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том числе:</w:t>
            </w:r>
          </w:p>
        </w:tc>
        <w:tc>
          <w:tcPr>
            <w:tcW w:w="1375" w:type="dxa"/>
            <w:vAlign w:val="center"/>
          </w:tcPr>
          <w:p w:rsidR="0009696D" w:rsidRPr="00B8090E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375" w:type="dxa"/>
            <w:vAlign w:val="center"/>
          </w:tcPr>
          <w:p w:rsidR="0009696D" w:rsidRPr="00B8090E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375" w:type="dxa"/>
            <w:vAlign w:val="center"/>
          </w:tcPr>
          <w:p w:rsidR="0009696D" w:rsidRPr="00B8090E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461" w:type="dxa"/>
            <w:vAlign w:val="center"/>
          </w:tcPr>
          <w:p w:rsidR="0009696D" w:rsidRPr="00B8090E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</w:p>
        </w:tc>
      </w:tr>
      <w:tr w:rsidR="0009696D" w:rsidTr="00F42B59">
        <w:tc>
          <w:tcPr>
            <w:tcW w:w="2494" w:type="dxa"/>
            <w:vAlign w:val="bottom"/>
          </w:tcPr>
          <w:p w:rsidR="0009696D" w:rsidRDefault="0009696D" w:rsidP="00F42B59">
            <w:pPr>
              <w:spacing w:before="240" w:after="24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в паи и акции и другие формы участия </w:t>
            </w:r>
            <w:r>
              <w:rPr>
                <w:rFonts w:ascii="Arial" w:hAnsi="Arial"/>
                <w:i/>
              </w:rPr>
              <w:br/>
              <w:t>в к</w:t>
            </w:r>
            <w:r>
              <w:rPr>
                <w:rFonts w:ascii="Arial" w:hAnsi="Arial"/>
                <w:i/>
              </w:rPr>
              <w:t>а</w:t>
            </w:r>
            <w:r>
              <w:rPr>
                <w:rFonts w:ascii="Arial" w:hAnsi="Arial"/>
                <w:i/>
              </w:rPr>
              <w:t>питале</w:t>
            </w:r>
          </w:p>
        </w:tc>
        <w:tc>
          <w:tcPr>
            <w:tcW w:w="1375" w:type="dxa"/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120754,2</w:t>
            </w:r>
          </w:p>
        </w:tc>
        <w:tc>
          <w:tcPr>
            <w:tcW w:w="1375" w:type="dxa"/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1,9</w:t>
            </w:r>
          </w:p>
        </w:tc>
        <w:tc>
          <w:tcPr>
            <w:tcW w:w="1375" w:type="dxa"/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144052,2</w:t>
            </w:r>
          </w:p>
        </w:tc>
        <w:tc>
          <w:tcPr>
            <w:tcW w:w="1461" w:type="dxa"/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6,5</w:t>
            </w:r>
          </w:p>
        </w:tc>
      </w:tr>
      <w:tr w:rsidR="0009696D" w:rsidTr="00F42B59">
        <w:tc>
          <w:tcPr>
            <w:tcW w:w="2494" w:type="dxa"/>
            <w:vAlign w:val="bottom"/>
          </w:tcPr>
          <w:p w:rsidR="0009696D" w:rsidRDefault="0009696D" w:rsidP="00F42B59">
            <w:pPr>
              <w:spacing w:before="240" w:after="24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в долговые ценные бумаги и депозитные сертификаты </w:t>
            </w:r>
          </w:p>
        </w:tc>
        <w:tc>
          <w:tcPr>
            <w:tcW w:w="1375" w:type="dxa"/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720570,7</w:t>
            </w:r>
          </w:p>
        </w:tc>
        <w:tc>
          <w:tcPr>
            <w:tcW w:w="1375" w:type="dxa"/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11,2</w:t>
            </w:r>
          </w:p>
        </w:tc>
        <w:tc>
          <w:tcPr>
            <w:tcW w:w="1375" w:type="dxa"/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21861,2</w:t>
            </w:r>
          </w:p>
        </w:tc>
        <w:tc>
          <w:tcPr>
            <w:tcW w:w="1461" w:type="dxa"/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1,0</w:t>
            </w:r>
          </w:p>
        </w:tc>
      </w:tr>
      <w:tr w:rsidR="0009696D" w:rsidTr="00F42B59">
        <w:tc>
          <w:tcPr>
            <w:tcW w:w="2494" w:type="dxa"/>
            <w:vAlign w:val="bottom"/>
          </w:tcPr>
          <w:p w:rsidR="0009696D" w:rsidRDefault="0009696D" w:rsidP="00F42B59">
            <w:pPr>
              <w:spacing w:before="240" w:after="24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предоставленные займы</w:t>
            </w:r>
          </w:p>
        </w:tc>
        <w:tc>
          <w:tcPr>
            <w:tcW w:w="1375" w:type="dxa"/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949463,8</w:t>
            </w:r>
          </w:p>
        </w:tc>
        <w:tc>
          <w:tcPr>
            <w:tcW w:w="1375" w:type="dxa"/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14,7</w:t>
            </w:r>
          </w:p>
        </w:tc>
        <w:tc>
          <w:tcPr>
            <w:tcW w:w="1375" w:type="dxa"/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379700,2</w:t>
            </w:r>
          </w:p>
        </w:tc>
        <w:tc>
          <w:tcPr>
            <w:tcW w:w="1461" w:type="dxa"/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17,3</w:t>
            </w:r>
          </w:p>
        </w:tc>
      </w:tr>
      <w:tr w:rsidR="0009696D" w:rsidTr="00F42B59">
        <w:tc>
          <w:tcPr>
            <w:tcW w:w="2494" w:type="dxa"/>
            <w:vAlign w:val="bottom"/>
          </w:tcPr>
          <w:p w:rsidR="0009696D" w:rsidRDefault="0009696D" w:rsidP="00F42B59">
            <w:pPr>
              <w:spacing w:before="240" w:after="24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банковские вклады</w:t>
            </w:r>
          </w:p>
        </w:tc>
        <w:tc>
          <w:tcPr>
            <w:tcW w:w="1375" w:type="dxa"/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3520644,4</w:t>
            </w:r>
          </w:p>
        </w:tc>
        <w:tc>
          <w:tcPr>
            <w:tcW w:w="1375" w:type="dxa"/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54,5</w:t>
            </w:r>
          </w:p>
        </w:tc>
        <w:tc>
          <w:tcPr>
            <w:tcW w:w="1375" w:type="dxa"/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125109,1</w:t>
            </w:r>
          </w:p>
        </w:tc>
        <w:tc>
          <w:tcPr>
            <w:tcW w:w="1461" w:type="dxa"/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5,7</w:t>
            </w:r>
          </w:p>
        </w:tc>
      </w:tr>
      <w:tr w:rsidR="0009696D" w:rsidTr="00F42B59">
        <w:tc>
          <w:tcPr>
            <w:tcW w:w="24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Default="0009696D" w:rsidP="00F42B59">
            <w:pPr>
              <w:spacing w:before="240" w:after="24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прочие </w:t>
            </w:r>
            <w:r>
              <w:rPr>
                <w:rFonts w:ascii="Arial" w:hAnsi="Arial"/>
                <w:i/>
              </w:rPr>
              <w:br/>
              <w:t xml:space="preserve">краткосрочные </w:t>
            </w:r>
            <w:r>
              <w:rPr>
                <w:rFonts w:ascii="Arial" w:hAnsi="Arial"/>
                <w:i/>
              </w:rPr>
              <w:br/>
              <w:t xml:space="preserve">финансовые </w:t>
            </w:r>
            <w:r>
              <w:rPr>
                <w:rFonts w:ascii="Arial" w:hAnsi="Arial"/>
                <w:i/>
              </w:rPr>
              <w:br/>
              <w:t>вложения</w:t>
            </w:r>
          </w:p>
        </w:tc>
        <w:tc>
          <w:tcPr>
            <w:tcW w:w="13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866797,7</w:t>
            </w:r>
          </w:p>
        </w:tc>
        <w:tc>
          <w:tcPr>
            <w:tcW w:w="13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13,4</w:t>
            </w:r>
          </w:p>
        </w:tc>
        <w:tc>
          <w:tcPr>
            <w:tcW w:w="13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54348,6</w:t>
            </w:r>
          </w:p>
        </w:tc>
        <w:tc>
          <w:tcPr>
            <w:tcW w:w="14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09696D" w:rsidRPr="00D94285" w:rsidRDefault="0009696D" w:rsidP="00F42B59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D94285">
              <w:rPr>
                <w:rFonts w:ascii="Arial" w:hAnsi="Arial" w:cs="Arial"/>
                <w:i/>
              </w:rPr>
              <w:t>2,5</w:t>
            </w:r>
          </w:p>
        </w:tc>
      </w:tr>
    </w:tbl>
    <w:p w:rsidR="0009696D" w:rsidRDefault="0009696D" w:rsidP="0009696D">
      <w:pPr>
        <w:pStyle w:val="aff"/>
        <w:pageBreakBefore w:val="0"/>
        <w:tabs>
          <w:tab w:val="left" w:pos="1701"/>
        </w:tabs>
        <w:spacing w:before="60" w:after="0" w:line="324" w:lineRule="auto"/>
        <w:jc w:val="both"/>
        <w:rPr>
          <w:rFonts w:ascii="Arial" w:hAnsi="Arial"/>
        </w:rPr>
      </w:pPr>
      <w:proofErr w:type="gramStart"/>
      <w:r>
        <w:rPr>
          <w:rFonts w:ascii="Arial" w:hAnsi="Arial"/>
        </w:rPr>
        <w:t>К концу сентября 2019 года наибольшие объемы финансовых влож</w:t>
      </w:r>
      <w:r>
        <w:rPr>
          <w:rFonts w:ascii="Arial" w:hAnsi="Arial"/>
        </w:rPr>
        <w:t>е</w:t>
      </w:r>
      <w:r>
        <w:rPr>
          <w:rFonts w:ascii="Arial" w:hAnsi="Arial"/>
        </w:rPr>
        <w:t>ний накоплены в организациях с видом деятельности «деятельность ф</w:t>
      </w:r>
      <w:r>
        <w:rPr>
          <w:rFonts w:ascii="Arial" w:hAnsi="Arial"/>
        </w:rPr>
        <w:t>и</w:t>
      </w:r>
      <w:r>
        <w:rPr>
          <w:rFonts w:ascii="Arial" w:hAnsi="Arial"/>
        </w:rPr>
        <w:t>нансовая и страховая» – 590,8 миллиарда рублей (26,9 процента) «обр</w:t>
      </w:r>
      <w:r>
        <w:rPr>
          <w:rFonts w:ascii="Arial" w:hAnsi="Arial"/>
        </w:rPr>
        <w:t>а</w:t>
      </w:r>
      <w:r>
        <w:rPr>
          <w:rFonts w:ascii="Arial" w:hAnsi="Arial"/>
        </w:rPr>
        <w:t>батывающие производства» – 520 миллиардов рублей (23,7 процента),</w:t>
      </w:r>
      <w:r w:rsidRPr="00AA29FE">
        <w:rPr>
          <w:rFonts w:ascii="Arial" w:hAnsi="Arial"/>
        </w:rPr>
        <w:t xml:space="preserve"> </w:t>
      </w:r>
      <w:r>
        <w:rPr>
          <w:rFonts w:ascii="Arial" w:hAnsi="Arial"/>
        </w:rPr>
        <w:br/>
        <w:t>«</w:t>
      </w:r>
      <w:r w:rsidRPr="00C21D3B">
        <w:rPr>
          <w:rFonts w:ascii="Arial" w:hAnsi="Arial" w:cs="Arial"/>
          <w:iCs/>
          <w:szCs w:val="22"/>
        </w:rPr>
        <w:t>торговля оптовая и розничная торговля; ремонт автотранспортных средств, мотоциклов</w:t>
      </w:r>
      <w:r>
        <w:rPr>
          <w:rFonts w:ascii="Arial" w:hAnsi="Arial"/>
        </w:rPr>
        <w:t>» – 337,3 миллиарда рублей (15,3 пр</w:t>
      </w:r>
      <w:r>
        <w:rPr>
          <w:rFonts w:ascii="Arial" w:hAnsi="Arial"/>
        </w:rPr>
        <w:t>о</w:t>
      </w:r>
      <w:r>
        <w:rPr>
          <w:rFonts w:ascii="Arial" w:hAnsi="Arial"/>
        </w:rPr>
        <w:t>цента).</w:t>
      </w:r>
      <w:proofErr w:type="gramEnd"/>
    </w:p>
    <w:p w:rsidR="0009696D" w:rsidRDefault="0009696D" w:rsidP="0009696D">
      <w:pPr>
        <w:pStyle w:val="aff"/>
        <w:spacing w:before="100" w:after="60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>Финансовые вложения организаций (</w:t>
      </w:r>
      <w:r w:rsidRPr="009E4A8C">
        <w:rPr>
          <w:rFonts w:ascii="Arial" w:hAnsi="Arial"/>
        </w:rPr>
        <w:t>по организациям, не относящи</w:t>
      </w:r>
      <w:r w:rsidRPr="009E4A8C">
        <w:rPr>
          <w:rFonts w:ascii="Arial" w:hAnsi="Arial"/>
        </w:rPr>
        <w:t>м</w:t>
      </w:r>
      <w:r w:rsidRPr="009E4A8C">
        <w:rPr>
          <w:rFonts w:ascii="Arial" w:hAnsi="Arial"/>
        </w:rPr>
        <w:t>ся к субъектам малого предпринимательства</w:t>
      </w:r>
      <w:r>
        <w:rPr>
          <w:rFonts w:ascii="Arial" w:hAnsi="Arial"/>
        </w:rPr>
        <w:t xml:space="preserve">) по видам экономической </w:t>
      </w:r>
      <w:r>
        <w:rPr>
          <w:rFonts w:ascii="Arial" w:hAnsi="Arial"/>
        </w:rPr>
        <w:br/>
        <w:t>д</w:t>
      </w:r>
      <w:r>
        <w:rPr>
          <w:rFonts w:ascii="Arial" w:hAnsi="Arial"/>
        </w:rPr>
        <w:t>е</w:t>
      </w:r>
      <w:r>
        <w:rPr>
          <w:rFonts w:ascii="Arial" w:hAnsi="Arial"/>
        </w:rPr>
        <w:t>ятельности:</w:t>
      </w:r>
    </w:p>
    <w:p w:rsidR="0009696D" w:rsidRDefault="0009696D" w:rsidP="0009696D">
      <w:pPr>
        <w:pStyle w:val="aff"/>
        <w:pageBreakBefore w:val="0"/>
        <w:spacing w:after="60"/>
        <w:ind w:firstLine="0"/>
        <w:rPr>
          <w:rFonts w:ascii="Arial" w:hAnsi="Arial"/>
          <w:sz w:val="18"/>
        </w:rPr>
      </w:pPr>
      <w:r>
        <w:rPr>
          <w:rFonts w:ascii="Arial" w:hAnsi="Arial"/>
          <w:sz w:val="18"/>
        </w:rPr>
        <w:t>миллионов рублей</w:t>
      </w:r>
    </w:p>
    <w:tbl>
      <w:tblPr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962"/>
        <w:gridCol w:w="963"/>
        <w:gridCol w:w="964"/>
        <w:gridCol w:w="964"/>
        <w:gridCol w:w="964"/>
        <w:gridCol w:w="1060"/>
      </w:tblGrid>
      <w:tr w:rsidR="0009696D" w:rsidTr="00F42B59">
        <w:trPr>
          <w:cantSplit/>
        </w:trPr>
        <w:tc>
          <w:tcPr>
            <w:tcW w:w="2203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20" w:after="20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8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20" w:after="20"/>
              <w:ind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Январь-сентябрь 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2019 года</w:t>
            </w:r>
          </w:p>
        </w:tc>
        <w:tc>
          <w:tcPr>
            <w:tcW w:w="298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696D" w:rsidRDefault="0009696D" w:rsidP="00F42B59">
            <w:pPr>
              <w:pStyle w:val="aff"/>
              <w:pageBreakBefore w:val="0"/>
              <w:spacing w:before="20" w:after="20"/>
              <w:ind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Накоплено 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на конец сентября 2019 года</w:t>
            </w:r>
          </w:p>
        </w:tc>
      </w:tr>
      <w:tr w:rsidR="0009696D" w:rsidTr="00F42B59">
        <w:trPr>
          <w:cantSplit/>
        </w:trPr>
        <w:tc>
          <w:tcPr>
            <w:tcW w:w="22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96D" w:rsidRDefault="0009696D" w:rsidP="00F42B59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20" w:after="20"/>
              <w:ind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всего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в том числе: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20" w:after="20"/>
              <w:ind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всего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696D" w:rsidRDefault="0009696D" w:rsidP="00F42B59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в том числе:</w:t>
            </w:r>
          </w:p>
        </w:tc>
      </w:tr>
      <w:tr w:rsidR="0009696D" w:rsidTr="00F42B59">
        <w:trPr>
          <w:cantSplit/>
        </w:trPr>
        <w:tc>
          <w:tcPr>
            <w:tcW w:w="2203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09696D" w:rsidRDefault="0009696D" w:rsidP="00F42B59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696D" w:rsidRDefault="0009696D" w:rsidP="00F42B59">
            <w:pPr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долг</w:t>
            </w:r>
            <w:r>
              <w:rPr>
                <w:rFonts w:ascii="Arial" w:hAnsi="Arial"/>
                <w:b/>
                <w:sz w:val="18"/>
                <w:szCs w:val="18"/>
              </w:rPr>
              <w:t>о</w:t>
            </w:r>
            <w:r>
              <w:rPr>
                <w:rFonts w:ascii="Arial" w:hAnsi="Arial"/>
                <w:b/>
                <w:sz w:val="18"/>
                <w:szCs w:val="18"/>
              </w:rPr>
              <w:t>срочные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кратк</w:t>
            </w:r>
            <w:r>
              <w:rPr>
                <w:rFonts w:ascii="Arial" w:hAnsi="Arial"/>
                <w:b/>
                <w:sz w:val="18"/>
                <w:szCs w:val="18"/>
              </w:rPr>
              <w:t>о</w:t>
            </w:r>
            <w:r>
              <w:rPr>
                <w:rFonts w:ascii="Arial" w:hAnsi="Arial"/>
                <w:b/>
                <w:sz w:val="18"/>
                <w:szCs w:val="18"/>
              </w:rPr>
              <w:t>сро</w:t>
            </w:r>
            <w:r>
              <w:rPr>
                <w:rFonts w:ascii="Arial" w:hAnsi="Arial"/>
                <w:b/>
                <w:sz w:val="18"/>
                <w:szCs w:val="18"/>
              </w:rPr>
              <w:t>ч</w:t>
            </w:r>
            <w:r>
              <w:rPr>
                <w:rFonts w:ascii="Arial" w:hAnsi="Arial"/>
                <w:b/>
                <w:sz w:val="18"/>
                <w:szCs w:val="18"/>
              </w:rPr>
              <w:t>ные</w:t>
            </w:r>
          </w:p>
        </w:tc>
        <w:tc>
          <w:tcPr>
            <w:tcW w:w="964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696D" w:rsidRDefault="0009696D" w:rsidP="00F42B59">
            <w:pPr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долг</w:t>
            </w:r>
            <w:r>
              <w:rPr>
                <w:rFonts w:ascii="Arial" w:hAnsi="Arial"/>
                <w:b/>
                <w:sz w:val="18"/>
                <w:szCs w:val="18"/>
              </w:rPr>
              <w:t>о</w:t>
            </w:r>
            <w:r>
              <w:rPr>
                <w:rFonts w:ascii="Arial" w:hAnsi="Arial"/>
                <w:b/>
                <w:sz w:val="18"/>
                <w:szCs w:val="18"/>
              </w:rPr>
              <w:t>срочные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09696D" w:rsidRDefault="0009696D" w:rsidP="00F42B59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кратк</w:t>
            </w:r>
            <w:r>
              <w:rPr>
                <w:rFonts w:ascii="Arial" w:hAnsi="Arial"/>
                <w:b/>
                <w:sz w:val="18"/>
                <w:szCs w:val="18"/>
              </w:rPr>
              <w:t>о</w:t>
            </w:r>
            <w:r>
              <w:rPr>
                <w:rFonts w:ascii="Arial" w:hAnsi="Arial"/>
                <w:b/>
                <w:sz w:val="18"/>
                <w:szCs w:val="18"/>
              </w:rPr>
              <w:t>срочные</w:t>
            </w:r>
          </w:p>
        </w:tc>
      </w:tr>
      <w:tr w:rsidR="0009696D" w:rsidTr="00F42B59">
        <w:trPr>
          <w:trHeight w:val="40"/>
        </w:trPr>
        <w:tc>
          <w:tcPr>
            <w:tcW w:w="22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8" w:after="18" w:line="240" w:lineRule="auto"/>
              <w:ind w:right="576" w:firstLine="0"/>
              <w:jc w:val="left"/>
              <w:rPr>
                <w:rFonts w:ascii="Arial" w:hAnsi="Arial"/>
                <w:b/>
                <w:sz w:val="19"/>
                <w:szCs w:val="19"/>
              </w:rPr>
            </w:pPr>
            <w:r>
              <w:rPr>
                <w:rFonts w:ascii="Arial" w:hAnsi="Arial"/>
                <w:b/>
                <w:sz w:val="19"/>
                <w:szCs w:val="19"/>
              </w:rPr>
              <w:t>Всего</w:t>
            </w:r>
          </w:p>
        </w:tc>
        <w:tc>
          <w:tcPr>
            <w:tcW w:w="9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913BEF">
              <w:rPr>
                <w:rFonts w:ascii="Arial" w:hAnsi="Arial"/>
                <w:b/>
                <w:sz w:val="19"/>
                <w:szCs w:val="19"/>
              </w:rPr>
              <w:t>6454464,3</w:t>
            </w:r>
          </w:p>
        </w:tc>
        <w:tc>
          <w:tcPr>
            <w:tcW w:w="9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913BEF">
              <w:rPr>
                <w:rFonts w:ascii="Arial" w:hAnsi="Arial"/>
                <w:b/>
                <w:sz w:val="19"/>
                <w:szCs w:val="19"/>
              </w:rPr>
              <w:t>276233,5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913BEF">
              <w:rPr>
                <w:rFonts w:ascii="Arial" w:hAnsi="Arial"/>
                <w:b/>
                <w:sz w:val="19"/>
                <w:szCs w:val="19"/>
              </w:rPr>
              <w:t>6178230,8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235434">
              <w:rPr>
                <w:rFonts w:ascii="Arial" w:hAnsi="Arial"/>
                <w:b/>
                <w:sz w:val="19"/>
                <w:szCs w:val="19"/>
              </w:rPr>
              <w:t>2197688,0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235434">
              <w:rPr>
                <w:rFonts w:ascii="Arial" w:hAnsi="Arial"/>
                <w:b/>
                <w:sz w:val="19"/>
                <w:szCs w:val="19"/>
              </w:rPr>
              <w:t>1472616,7</w:t>
            </w: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235434">
              <w:rPr>
                <w:rFonts w:ascii="Arial" w:hAnsi="Arial"/>
                <w:b/>
                <w:sz w:val="19"/>
                <w:szCs w:val="19"/>
              </w:rPr>
              <w:t>725071,3</w:t>
            </w:r>
          </w:p>
        </w:tc>
      </w:tr>
      <w:tr w:rsidR="0009696D" w:rsidTr="00F42B59"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18" w:after="1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сельское, лесное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хозяйство, охота, рыболовство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и рыбоводство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19276,7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5122,7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14154,0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22363,8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19390,9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2972,9</w:t>
            </w:r>
          </w:p>
        </w:tc>
      </w:tr>
      <w:tr w:rsidR="0009696D" w:rsidTr="00F42B59"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18" w:after="1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добыча полезных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ископаемых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5511,6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96,5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5415,1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6085,6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366,4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5719,2</w:t>
            </w:r>
          </w:p>
        </w:tc>
      </w:tr>
      <w:tr w:rsidR="0009696D" w:rsidTr="00F42B59"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18" w:after="1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обрабатывающие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производства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1527866,1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48879,7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1478986,4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520015,1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328341,2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191673,9</w:t>
            </w:r>
          </w:p>
        </w:tc>
      </w:tr>
      <w:tr w:rsidR="0009696D" w:rsidTr="00F42B59"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18" w:after="1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обеспечение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электрической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энергией, газом 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п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а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ром;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кондиционирование воздуха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364167,9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2378,9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361789,0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99606,9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88680,8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10926,1</w:t>
            </w:r>
          </w:p>
        </w:tc>
      </w:tr>
      <w:tr w:rsidR="0009696D" w:rsidTr="00F42B59"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18" w:after="1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>водоснабжение; вод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о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отведение, организ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а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ция сбора и утилиз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а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ции отходов, де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я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тельность по ликв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и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дации загрязнений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CB3568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486,9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CB3568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…</w:t>
            </w:r>
            <w:r w:rsidRPr="00913BEF">
              <w:rPr>
                <w:rFonts w:ascii="Arial" w:hAnsi="Arial"/>
                <w:sz w:val="19"/>
                <w:szCs w:val="19"/>
                <w:vertAlign w:val="superscript"/>
              </w:rPr>
              <w:footnoteReference w:customMarkFollows="1" w:id="1"/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CB3568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465,9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337,5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162,0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175,5</w:t>
            </w:r>
          </w:p>
        </w:tc>
      </w:tr>
      <w:tr w:rsidR="0009696D" w:rsidTr="00F42B59"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18" w:after="1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>строительство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278048,5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6443,8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271604,7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41217,2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8667,1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32550,1</w:t>
            </w:r>
          </w:p>
        </w:tc>
      </w:tr>
      <w:tr w:rsidR="0009696D" w:rsidTr="00F42B59"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18" w:after="1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>торговля оптовая и розничная торговля; ремонт автотран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с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портных средств, мотоциклов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2317334,3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70935,3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2246399,0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>
              <w:rPr>
                <w:rFonts w:ascii="Arial" w:hAnsi="Arial"/>
                <w:sz w:val="19"/>
                <w:szCs w:val="19"/>
              </w:rPr>
              <w:t>337259,5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>
              <w:rPr>
                <w:rFonts w:ascii="Arial" w:hAnsi="Arial"/>
                <w:sz w:val="19"/>
                <w:szCs w:val="19"/>
              </w:rPr>
              <w:t>187479,8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149779,7</w:t>
            </w:r>
          </w:p>
        </w:tc>
      </w:tr>
      <w:tr w:rsidR="0009696D" w:rsidTr="00F42B59"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18" w:after="1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транспортировка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и хранение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533462,8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1499,5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531963,3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81894,8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59572,3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22322,5</w:t>
            </w:r>
          </w:p>
        </w:tc>
      </w:tr>
      <w:tr w:rsidR="0009696D" w:rsidTr="00F42B59">
        <w:tc>
          <w:tcPr>
            <w:tcW w:w="22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Default="0009696D" w:rsidP="00F42B59">
            <w:pPr>
              <w:spacing w:before="18" w:after="1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гостиниц 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предприятий общ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е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ственного питания</w:t>
            </w:r>
          </w:p>
        </w:tc>
        <w:tc>
          <w:tcPr>
            <w:tcW w:w="9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14989,7</w:t>
            </w:r>
          </w:p>
        </w:tc>
        <w:tc>
          <w:tcPr>
            <w:tcW w:w="96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9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14989,6</w:t>
            </w:r>
          </w:p>
        </w:tc>
        <w:tc>
          <w:tcPr>
            <w:tcW w:w="9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6961,7</w:t>
            </w:r>
          </w:p>
        </w:tc>
        <w:tc>
          <w:tcPr>
            <w:tcW w:w="9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229,9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6731,8</w:t>
            </w:r>
          </w:p>
        </w:tc>
      </w:tr>
    </w:tbl>
    <w:p w:rsidR="0009696D" w:rsidRDefault="0009696D" w:rsidP="0009696D">
      <w:pPr>
        <w:pStyle w:val="aff"/>
        <w:spacing w:before="60" w:after="60"/>
        <w:ind w:firstLine="0"/>
        <w:rPr>
          <w:rFonts w:ascii="Arial" w:hAnsi="Arial"/>
          <w:sz w:val="18"/>
        </w:rPr>
      </w:pPr>
      <w:r>
        <w:rPr>
          <w:rFonts w:ascii="Arial" w:hAnsi="Arial"/>
          <w:sz w:val="18"/>
        </w:rPr>
        <w:lastRenderedPageBreak/>
        <w:t>окончание</w:t>
      </w:r>
    </w:p>
    <w:tbl>
      <w:tblPr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8"/>
        <w:gridCol w:w="954"/>
        <w:gridCol w:w="10"/>
        <w:gridCol w:w="953"/>
        <w:gridCol w:w="11"/>
        <w:gridCol w:w="953"/>
        <w:gridCol w:w="11"/>
        <w:gridCol w:w="953"/>
        <w:gridCol w:w="11"/>
        <w:gridCol w:w="953"/>
        <w:gridCol w:w="11"/>
        <w:gridCol w:w="1049"/>
      </w:tblGrid>
      <w:tr w:rsidR="0009696D" w:rsidTr="00F42B59">
        <w:trPr>
          <w:cantSplit/>
        </w:trPr>
        <w:tc>
          <w:tcPr>
            <w:tcW w:w="2203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20" w:after="20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89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20" w:after="20"/>
              <w:ind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Январь-сентябрь 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2019 года</w:t>
            </w:r>
          </w:p>
        </w:tc>
        <w:tc>
          <w:tcPr>
            <w:tcW w:w="2988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696D" w:rsidRDefault="0009696D" w:rsidP="00F42B59">
            <w:pPr>
              <w:pStyle w:val="aff"/>
              <w:pageBreakBefore w:val="0"/>
              <w:spacing w:before="20" w:after="20"/>
              <w:ind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Накоплено 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на конец сентября 2019 года</w:t>
            </w:r>
          </w:p>
        </w:tc>
      </w:tr>
      <w:tr w:rsidR="0009696D" w:rsidTr="00F42B59">
        <w:trPr>
          <w:cantSplit/>
        </w:trPr>
        <w:tc>
          <w:tcPr>
            <w:tcW w:w="22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96D" w:rsidRDefault="0009696D" w:rsidP="00F42B59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9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20" w:after="20"/>
              <w:ind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всего</w:t>
            </w:r>
          </w:p>
        </w:tc>
        <w:tc>
          <w:tcPr>
            <w:tcW w:w="1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в том числе: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20" w:after="20"/>
              <w:ind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всего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696D" w:rsidRDefault="0009696D" w:rsidP="00F42B59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в том числе:</w:t>
            </w:r>
          </w:p>
        </w:tc>
      </w:tr>
      <w:tr w:rsidR="0009696D" w:rsidTr="00F42B59">
        <w:trPr>
          <w:cantSplit/>
        </w:trPr>
        <w:tc>
          <w:tcPr>
            <w:tcW w:w="2203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09696D" w:rsidRDefault="0009696D" w:rsidP="00F42B59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962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696D" w:rsidRDefault="0009696D" w:rsidP="00F42B59">
            <w:pPr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долг</w:t>
            </w:r>
            <w:r>
              <w:rPr>
                <w:rFonts w:ascii="Arial" w:hAnsi="Arial"/>
                <w:b/>
                <w:sz w:val="18"/>
                <w:szCs w:val="18"/>
              </w:rPr>
              <w:t>о</w:t>
            </w:r>
            <w:r>
              <w:rPr>
                <w:rFonts w:ascii="Arial" w:hAnsi="Arial"/>
                <w:b/>
                <w:sz w:val="18"/>
                <w:szCs w:val="18"/>
              </w:rPr>
              <w:t>срочные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кратк</w:t>
            </w:r>
            <w:r>
              <w:rPr>
                <w:rFonts w:ascii="Arial" w:hAnsi="Arial"/>
                <w:b/>
                <w:sz w:val="18"/>
                <w:szCs w:val="18"/>
              </w:rPr>
              <w:t>о</w:t>
            </w:r>
            <w:r>
              <w:rPr>
                <w:rFonts w:ascii="Arial" w:hAnsi="Arial"/>
                <w:b/>
                <w:sz w:val="18"/>
                <w:szCs w:val="18"/>
              </w:rPr>
              <w:t>сро</w:t>
            </w:r>
            <w:r>
              <w:rPr>
                <w:rFonts w:ascii="Arial" w:hAnsi="Arial"/>
                <w:b/>
                <w:sz w:val="18"/>
                <w:szCs w:val="18"/>
              </w:rPr>
              <w:t>ч</w:t>
            </w:r>
            <w:r>
              <w:rPr>
                <w:rFonts w:ascii="Arial" w:hAnsi="Arial"/>
                <w:b/>
                <w:sz w:val="18"/>
                <w:szCs w:val="18"/>
              </w:rPr>
              <w:t>ные</w:t>
            </w:r>
          </w:p>
        </w:tc>
        <w:tc>
          <w:tcPr>
            <w:tcW w:w="964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9696D" w:rsidRDefault="0009696D" w:rsidP="00F42B59">
            <w:pPr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долг</w:t>
            </w:r>
            <w:r>
              <w:rPr>
                <w:rFonts w:ascii="Arial" w:hAnsi="Arial"/>
                <w:b/>
                <w:sz w:val="18"/>
                <w:szCs w:val="18"/>
              </w:rPr>
              <w:t>о</w:t>
            </w:r>
            <w:r>
              <w:rPr>
                <w:rFonts w:ascii="Arial" w:hAnsi="Arial"/>
                <w:b/>
                <w:sz w:val="18"/>
                <w:szCs w:val="18"/>
              </w:rPr>
              <w:t>срочные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09696D" w:rsidRDefault="0009696D" w:rsidP="00F42B59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кратк</w:t>
            </w:r>
            <w:r>
              <w:rPr>
                <w:rFonts w:ascii="Arial" w:hAnsi="Arial"/>
                <w:b/>
                <w:sz w:val="18"/>
                <w:szCs w:val="18"/>
              </w:rPr>
              <w:t>о</w:t>
            </w:r>
            <w:r>
              <w:rPr>
                <w:rFonts w:ascii="Arial" w:hAnsi="Arial"/>
                <w:b/>
                <w:sz w:val="18"/>
                <w:szCs w:val="18"/>
              </w:rPr>
              <w:t>срочные</w:t>
            </w:r>
          </w:p>
        </w:tc>
      </w:tr>
      <w:tr w:rsidR="0009696D" w:rsidTr="00F42B59">
        <w:tc>
          <w:tcPr>
            <w:tcW w:w="2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108" w:after="10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в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о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б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ласти информации и связи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32517,2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311,2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32206,0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13823,6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6286,6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7537,0</w:t>
            </w:r>
          </w:p>
        </w:tc>
      </w:tr>
      <w:tr w:rsidR="0009696D" w:rsidTr="00F42B59">
        <w:tc>
          <w:tcPr>
            <w:tcW w:w="2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108" w:after="10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финансовая 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стр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а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ховая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638382,4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104127,6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534254,8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590792,6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392723,8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198068,8</w:t>
            </w:r>
          </w:p>
        </w:tc>
      </w:tr>
      <w:tr w:rsidR="0009696D" w:rsidTr="00F42B59">
        <w:tc>
          <w:tcPr>
            <w:tcW w:w="2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108" w:after="10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по операциям с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недвижимым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имущ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е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ством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436201,4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26197,1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410004,3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172300,6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122676,8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49623,8</w:t>
            </w:r>
          </w:p>
        </w:tc>
      </w:tr>
      <w:tr w:rsidR="0009696D" w:rsidTr="00F42B59">
        <w:tc>
          <w:tcPr>
            <w:tcW w:w="2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108" w:after="10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профессиональная, научная 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технич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е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ская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257637,5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8957,3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248680,2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295850,5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252693,4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43157,1</w:t>
            </w:r>
          </w:p>
        </w:tc>
      </w:tr>
      <w:tr w:rsidR="0009696D" w:rsidTr="00F42B59">
        <w:tc>
          <w:tcPr>
            <w:tcW w:w="2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108" w:after="10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адм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и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нистративная и сопутствующие д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о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полнительные услуги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8874,6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1262,7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7611,9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6606,8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5181,8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1425,0</w:t>
            </w:r>
          </w:p>
        </w:tc>
      </w:tr>
      <w:tr w:rsidR="0009696D" w:rsidTr="00F42B59">
        <w:tc>
          <w:tcPr>
            <w:tcW w:w="2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CB3568" w:rsidRDefault="0009696D" w:rsidP="00F42B59">
            <w:pPr>
              <w:spacing w:before="108" w:after="10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>государственное</w:t>
            </w:r>
            <w:r w:rsidRPr="00CB3568"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 управление и обесп</w:t>
            </w:r>
            <w:r w:rsidRPr="00CB3568">
              <w:rPr>
                <w:rFonts w:ascii="Arial" w:hAnsi="Arial" w:cs="Arial"/>
                <w:i/>
                <w:iCs/>
                <w:sz w:val="19"/>
                <w:szCs w:val="19"/>
              </w:rPr>
              <w:t>е</w:t>
            </w:r>
            <w:r w:rsidRPr="00CB3568">
              <w:rPr>
                <w:rFonts w:ascii="Arial" w:hAnsi="Arial" w:cs="Arial"/>
                <w:i/>
                <w:iCs/>
                <w:sz w:val="19"/>
                <w:szCs w:val="19"/>
              </w:rPr>
              <w:t>чение военной безопасности; социальное обеспеч</w:t>
            </w:r>
            <w:r w:rsidRPr="00CB3568">
              <w:rPr>
                <w:rFonts w:ascii="Arial" w:hAnsi="Arial" w:cs="Arial"/>
                <w:i/>
                <w:iCs/>
                <w:sz w:val="19"/>
                <w:szCs w:val="19"/>
              </w:rPr>
              <w:t>е</w:t>
            </w:r>
            <w:r w:rsidRPr="00CB3568">
              <w:rPr>
                <w:rFonts w:ascii="Arial" w:hAnsi="Arial" w:cs="Arial"/>
                <w:i/>
                <w:iCs/>
                <w:sz w:val="19"/>
                <w:szCs w:val="19"/>
              </w:rPr>
              <w:t>ние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…</w:t>
            </w:r>
          </w:p>
        </w:tc>
      </w:tr>
      <w:tr w:rsidR="0009696D" w:rsidTr="00F42B59">
        <w:trPr>
          <w:trHeight w:val="100"/>
        </w:trPr>
        <w:tc>
          <w:tcPr>
            <w:tcW w:w="2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108" w:after="10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>образование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7192,8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7192,7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936,1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935,9</w:t>
            </w:r>
          </w:p>
        </w:tc>
      </w:tr>
      <w:tr w:rsidR="0009696D" w:rsidTr="00F42B59">
        <w:tc>
          <w:tcPr>
            <w:tcW w:w="2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108" w:after="10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в области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здравоохран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е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ния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и социальных услуг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11015,7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11015,7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1079,7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1076,4</w:t>
            </w:r>
          </w:p>
        </w:tc>
      </w:tr>
      <w:tr w:rsidR="0009696D" w:rsidTr="00F42B59">
        <w:tc>
          <w:tcPr>
            <w:tcW w:w="2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108" w:after="10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в о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б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ласти культуры, спорта, организации дос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у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га и развлечений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330,9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330,9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516,8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356,7</w:t>
            </w:r>
          </w:p>
        </w:tc>
      </w:tr>
      <w:tr w:rsidR="0009696D" w:rsidTr="00F42B59">
        <w:tc>
          <w:tcPr>
            <w:tcW w:w="221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Default="0009696D" w:rsidP="00F42B59">
            <w:pPr>
              <w:spacing w:before="108" w:after="10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предоставление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прочих видов у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с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луг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913BEF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13BEF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235434" w:rsidRDefault="0009696D" w:rsidP="00F42B59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235434">
              <w:rPr>
                <w:rFonts w:ascii="Arial" w:hAnsi="Arial"/>
                <w:sz w:val="19"/>
                <w:szCs w:val="19"/>
              </w:rPr>
              <w:t>…</w:t>
            </w:r>
          </w:p>
        </w:tc>
      </w:tr>
    </w:tbl>
    <w:p w:rsidR="0009696D" w:rsidRDefault="0009696D" w:rsidP="0009696D">
      <w:pPr>
        <w:pStyle w:val="aff"/>
        <w:spacing w:before="100" w:after="60" w:line="288" w:lineRule="auto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>Движение финансовых вложений организаций (</w:t>
      </w:r>
      <w:r w:rsidRPr="00FC56B1">
        <w:rPr>
          <w:rFonts w:ascii="Arial" w:hAnsi="Arial"/>
        </w:rPr>
        <w:t>по организациям, не относящимся к субъектам малого предпринимательства</w:t>
      </w:r>
      <w:r>
        <w:rPr>
          <w:rFonts w:ascii="Arial" w:hAnsi="Arial"/>
        </w:rPr>
        <w:t xml:space="preserve">) по видам </w:t>
      </w:r>
      <w:r>
        <w:rPr>
          <w:rFonts w:ascii="Arial" w:hAnsi="Arial"/>
        </w:rPr>
        <w:br/>
        <w:t>экономической деятельн</w:t>
      </w:r>
      <w:r>
        <w:rPr>
          <w:rFonts w:ascii="Arial" w:hAnsi="Arial"/>
        </w:rPr>
        <w:t>о</w:t>
      </w:r>
      <w:r>
        <w:rPr>
          <w:rFonts w:ascii="Arial" w:hAnsi="Arial"/>
        </w:rPr>
        <w:t>сти:</w:t>
      </w:r>
    </w:p>
    <w:p w:rsidR="0009696D" w:rsidRDefault="0009696D" w:rsidP="0009696D">
      <w:pPr>
        <w:pStyle w:val="aff"/>
        <w:pageBreakBefore w:val="0"/>
        <w:spacing w:after="60"/>
        <w:ind w:firstLine="0"/>
        <w:rPr>
          <w:rFonts w:ascii="Arial" w:hAnsi="Arial"/>
          <w:sz w:val="18"/>
        </w:rPr>
      </w:pPr>
      <w:r>
        <w:rPr>
          <w:rFonts w:ascii="Arial" w:hAnsi="Arial"/>
          <w:sz w:val="18"/>
        </w:rPr>
        <w:t>миллионов рублей</w:t>
      </w:r>
    </w:p>
    <w:tbl>
      <w:tblPr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002"/>
        <w:gridCol w:w="1002"/>
        <w:gridCol w:w="1002"/>
        <w:gridCol w:w="1002"/>
        <w:gridCol w:w="1002"/>
        <w:gridCol w:w="1086"/>
      </w:tblGrid>
      <w:tr w:rsidR="0009696D" w:rsidTr="00F42B59">
        <w:trPr>
          <w:cantSplit/>
          <w:trHeight w:val="774"/>
        </w:trPr>
        <w:tc>
          <w:tcPr>
            <w:tcW w:w="198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60" w:after="60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60" w:after="60"/>
              <w:ind w:left="-113" w:right="-113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Накопл</w:t>
            </w:r>
            <w:r>
              <w:rPr>
                <w:rFonts w:ascii="Arial" w:hAnsi="Arial"/>
                <w:b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но на начало января 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2019 года</w:t>
            </w:r>
          </w:p>
        </w:tc>
        <w:tc>
          <w:tcPr>
            <w:tcW w:w="1002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60" w:after="6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Пост</w:t>
            </w:r>
            <w:r>
              <w:rPr>
                <w:rFonts w:ascii="Arial" w:hAnsi="Arial"/>
                <w:b/>
                <w:sz w:val="18"/>
                <w:szCs w:val="18"/>
              </w:rPr>
              <w:t>у</w:t>
            </w:r>
            <w:r>
              <w:rPr>
                <w:rFonts w:ascii="Arial" w:hAnsi="Arial"/>
                <w:b/>
                <w:sz w:val="18"/>
                <w:szCs w:val="18"/>
              </w:rPr>
              <w:t>пило</w:t>
            </w:r>
          </w:p>
        </w:tc>
        <w:tc>
          <w:tcPr>
            <w:tcW w:w="1002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60" w:after="6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Погаш</w:t>
            </w:r>
            <w:r>
              <w:rPr>
                <w:rFonts w:ascii="Arial" w:hAnsi="Arial"/>
                <w:b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sz w:val="18"/>
                <w:szCs w:val="18"/>
              </w:rPr>
              <w:t>но</w:t>
            </w:r>
          </w:p>
        </w:tc>
        <w:tc>
          <w:tcPr>
            <w:tcW w:w="1002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09696D" w:rsidRDefault="0009696D" w:rsidP="00F42B59">
            <w:pPr>
              <w:pStyle w:val="aff"/>
              <w:pageBreakBefore w:val="0"/>
              <w:spacing w:before="60" w:after="60"/>
              <w:ind w:left="-113" w:right="-113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sz w:val="18"/>
                <w:szCs w:val="18"/>
              </w:rPr>
              <w:t>Пере-оце</w:t>
            </w:r>
            <w:r>
              <w:rPr>
                <w:rFonts w:ascii="Arial" w:hAnsi="Arial"/>
                <w:b/>
                <w:sz w:val="18"/>
                <w:szCs w:val="18"/>
              </w:rPr>
              <w:t>н</w:t>
            </w:r>
            <w:r>
              <w:rPr>
                <w:rFonts w:ascii="Arial" w:hAnsi="Arial"/>
                <w:b/>
                <w:sz w:val="18"/>
                <w:szCs w:val="18"/>
              </w:rPr>
              <w:t>ка</w:t>
            </w:r>
            <w:proofErr w:type="gramEnd"/>
          </w:p>
        </w:tc>
        <w:tc>
          <w:tcPr>
            <w:tcW w:w="1002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09696D" w:rsidRDefault="0009696D" w:rsidP="00F42B59">
            <w:pPr>
              <w:pStyle w:val="aff"/>
              <w:pageBreakBefore w:val="0"/>
              <w:spacing w:before="60" w:after="6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Прочие измен</w:t>
            </w:r>
            <w:r>
              <w:rPr>
                <w:rFonts w:ascii="Arial" w:hAnsi="Arial"/>
                <w:b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ния 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а</w:t>
            </w:r>
            <w:r>
              <w:rPr>
                <w:rFonts w:ascii="Arial" w:hAnsi="Arial"/>
                <w:b/>
                <w:sz w:val="18"/>
                <w:szCs w:val="18"/>
              </w:rPr>
              <w:t>к</w:t>
            </w:r>
            <w:r>
              <w:rPr>
                <w:rFonts w:ascii="Arial" w:hAnsi="Arial"/>
                <w:b/>
                <w:sz w:val="18"/>
                <w:szCs w:val="18"/>
              </w:rPr>
              <w:t>тивов</w:t>
            </w: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09696D" w:rsidRDefault="0009696D" w:rsidP="00F42B59">
            <w:pPr>
              <w:pStyle w:val="aff"/>
              <w:pageBreakBefore w:val="0"/>
              <w:spacing w:before="60" w:after="60"/>
              <w:ind w:left="-113" w:right="-113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Накопл</w:t>
            </w:r>
            <w:r>
              <w:rPr>
                <w:rFonts w:ascii="Arial" w:hAnsi="Arial"/>
                <w:b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но на конец сентября 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2019 года</w:t>
            </w:r>
          </w:p>
        </w:tc>
      </w:tr>
      <w:tr w:rsidR="0009696D" w:rsidTr="00F42B59">
        <w:trPr>
          <w:trHeight w:val="40"/>
        </w:trPr>
        <w:tc>
          <w:tcPr>
            <w:tcW w:w="19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58" w:after="58" w:line="240" w:lineRule="auto"/>
              <w:ind w:left="-57" w:right="-57" w:firstLine="0"/>
              <w:jc w:val="left"/>
              <w:rPr>
                <w:rFonts w:ascii="Arial" w:hAnsi="Arial"/>
                <w:b/>
                <w:sz w:val="19"/>
                <w:szCs w:val="19"/>
              </w:rPr>
            </w:pPr>
            <w:r>
              <w:rPr>
                <w:rFonts w:ascii="Arial" w:hAnsi="Arial"/>
                <w:b/>
                <w:sz w:val="19"/>
                <w:szCs w:val="19"/>
              </w:rPr>
              <w:t>Всего</w:t>
            </w:r>
          </w:p>
        </w:tc>
        <w:tc>
          <w:tcPr>
            <w:tcW w:w="100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3B2BE4">
              <w:rPr>
                <w:rFonts w:ascii="Arial" w:hAnsi="Arial"/>
                <w:b/>
                <w:sz w:val="19"/>
                <w:szCs w:val="19"/>
              </w:rPr>
              <w:t>2179019,3</w:t>
            </w:r>
          </w:p>
        </w:tc>
        <w:tc>
          <w:tcPr>
            <w:tcW w:w="100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3B2BE4">
              <w:rPr>
                <w:rFonts w:ascii="Arial" w:hAnsi="Arial"/>
                <w:b/>
                <w:sz w:val="19"/>
                <w:szCs w:val="19"/>
              </w:rPr>
              <w:t>6454464,3</w:t>
            </w:r>
          </w:p>
        </w:tc>
        <w:tc>
          <w:tcPr>
            <w:tcW w:w="100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3B2BE4">
              <w:rPr>
                <w:rFonts w:ascii="Arial" w:hAnsi="Arial"/>
                <w:b/>
                <w:sz w:val="19"/>
                <w:szCs w:val="19"/>
              </w:rPr>
              <w:t>6472401,7</w:t>
            </w:r>
          </w:p>
        </w:tc>
        <w:tc>
          <w:tcPr>
            <w:tcW w:w="100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3B2BE4">
              <w:rPr>
                <w:rFonts w:ascii="Arial" w:hAnsi="Arial"/>
                <w:b/>
                <w:sz w:val="19"/>
                <w:szCs w:val="19"/>
              </w:rPr>
              <w:t>37999,3</w:t>
            </w:r>
          </w:p>
        </w:tc>
        <w:tc>
          <w:tcPr>
            <w:tcW w:w="100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3B2BE4">
              <w:rPr>
                <w:rFonts w:ascii="Arial" w:hAnsi="Arial"/>
                <w:b/>
                <w:sz w:val="19"/>
                <w:szCs w:val="19"/>
              </w:rPr>
              <w:t>-1393,2</w:t>
            </w: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3B2BE4">
              <w:rPr>
                <w:rFonts w:ascii="Arial" w:hAnsi="Arial"/>
                <w:b/>
                <w:sz w:val="19"/>
                <w:szCs w:val="19"/>
              </w:rPr>
              <w:t>2197688,0</w:t>
            </w:r>
          </w:p>
        </w:tc>
      </w:tr>
      <w:tr w:rsidR="0009696D" w:rsidTr="00F42B5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58" w:after="58"/>
              <w:ind w:left="-57"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сельское, лесное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хозяйство, охота, рыболовство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и рыбоводство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21727,3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19276,7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18750,0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22363,8</w:t>
            </w:r>
          </w:p>
        </w:tc>
      </w:tr>
      <w:tr w:rsidR="0009696D" w:rsidTr="00F42B5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58" w:after="58"/>
              <w:ind w:left="-57"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добыча полезных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ископаемых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5174,8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5511,6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4465,4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6085,6</w:t>
            </w:r>
          </w:p>
        </w:tc>
      </w:tr>
      <w:tr w:rsidR="0009696D" w:rsidTr="00F42B5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58" w:after="58"/>
              <w:ind w:left="-57"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>обрабатыва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ю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щие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производства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473733,0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1527866,1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1478403,2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-2264,1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-916,7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520015,1</w:t>
            </w:r>
          </w:p>
        </w:tc>
      </w:tr>
      <w:tr w:rsidR="0009696D" w:rsidTr="00F42B5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58" w:after="58"/>
              <w:ind w:left="-57"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обеспечение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электрической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энергией, газом 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п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а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ром;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кондиционирование воздуха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96874,8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364167,9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361379,4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99606,9</w:t>
            </w:r>
          </w:p>
        </w:tc>
      </w:tr>
      <w:tr w:rsidR="0009696D" w:rsidTr="00F42B5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58" w:after="58"/>
              <w:ind w:left="-57"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водоснабжение;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водоотведение,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о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р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ганизация сбора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и утилизации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отходов, деятел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ь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ность по ликвидации з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а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грязнений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520,8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486,9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670,1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337,5</w:t>
            </w:r>
          </w:p>
        </w:tc>
      </w:tr>
      <w:tr w:rsidR="0009696D" w:rsidTr="00F42B5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58" w:after="58"/>
              <w:ind w:left="-57"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>строительство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43223,4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278048,5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279993,5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-59,5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-1,7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41217,2</w:t>
            </w:r>
          </w:p>
        </w:tc>
      </w:tr>
      <w:tr w:rsidR="0009696D" w:rsidTr="00F42B5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58" w:after="58"/>
              <w:ind w:left="-57"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торговля оптовая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и розничная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то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р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говля; ремонт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авт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о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транспортных средств,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мотоци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к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лов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325750,0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2317334,3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2348158,8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42433,9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-99,9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337259,5</w:t>
            </w:r>
          </w:p>
        </w:tc>
      </w:tr>
      <w:tr w:rsidR="0009696D" w:rsidTr="00F42B5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58" w:after="58"/>
              <w:ind w:left="-57"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транспортировка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и хранение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140101,6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533462,8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591187,4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-482,4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81894,8</w:t>
            </w:r>
          </w:p>
        </w:tc>
      </w:tr>
      <w:tr w:rsidR="0009696D" w:rsidTr="00F42B59">
        <w:trPr>
          <w:trHeight w:val="73"/>
        </w:trPr>
        <w:tc>
          <w:tcPr>
            <w:tcW w:w="19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Default="0009696D" w:rsidP="00F42B59">
            <w:pPr>
              <w:spacing w:before="58" w:after="58"/>
              <w:ind w:left="-57"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гостиниц 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предприятий общественного п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и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тания</w:t>
            </w: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6930,1</w:t>
            </w: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14989,7</w:t>
            </w: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14876,2</w:t>
            </w: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6961,7</w:t>
            </w:r>
          </w:p>
        </w:tc>
      </w:tr>
    </w:tbl>
    <w:p w:rsidR="0009696D" w:rsidRDefault="0009696D" w:rsidP="0009696D">
      <w:pPr>
        <w:pStyle w:val="aff"/>
        <w:spacing w:before="60" w:after="60"/>
        <w:ind w:firstLine="0"/>
        <w:rPr>
          <w:rFonts w:ascii="Arial" w:hAnsi="Arial"/>
          <w:sz w:val="18"/>
        </w:rPr>
      </w:pPr>
      <w:r>
        <w:rPr>
          <w:rFonts w:ascii="Arial" w:hAnsi="Arial"/>
          <w:sz w:val="18"/>
        </w:rPr>
        <w:lastRenderedPageBreak/>
        <w:t>окончание</w:t>
      </w:r>
    </w:p>
    <w:tbl>
      <w:tblPr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020"/>
        <w:gridCol w:w="1020"/>
        <w:gridCol w:w="1020"/>
        <w:gridCol w:w="907"/>
        <w:gridCol w:w="1020"/>
        <w:gridCol w:w="1109"/>
      </w:tblGrid>
      <w:tr w:rsidR="0009696D" w:rsidTr="00F42B59">
        <w:trPr>
          <w:cantSplit/>
          <w:trHeight w:val="774"/>
        </w:trPr>
        <w:tc>
          <w:tcPr>
            <w:tcW w:w="198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60" w:after="60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60" w:after="60"/>
              <w:ind w:left="-113" w:right="-113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Накопл</w:t>
            </w:r>
            <w:r>
              <w:rPr>
                <w:rFonts w:ascii="Arial" w:hAnsi="Arial"/>
                <w:b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sz w:val="18"/>
                <w:szCs w:val="18"/>
              </w:rPr>
              <w:t>но на начало января 2019 года</w:t>
            </w:r>
          </w:p>
        </w:tc>
        <w:tc>
          <w:tcPr>
            <w:tcW w:w="102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60" w:after="6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Пост</w:t>
            </w:r>
            <w:r>
              <w:rPr>
                <w:rFonts w:ascii="Arial" w:hAnsi="Arial"/>
                <w:b/>
                <w:sz w:val="18"/>
                <w:szCs w:val="18"/>
              </w:rPr>
              <w:t>у</w:t>
            </w:r>
            <w:r>
              <w:rPr>
                <w:rFonts w:ascii="Arial" w:hAnsi="Arial"/>
                <w:b/>
                <w:sz w:val="18"/>
                <w:szCs w:val="18"/>
              </w:rPr>
              <w:t>пило</w:t>
            </w:r>
          </w:p>
        </w:tc>
        <w:tc>
          <w:tcPr>
            <w:tcW w:w="102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f"/>
              <w:pageBreakBefore w:val="0"/>
              <w:spacing w:before="60" w:after="6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Пог</w:t>
            </w:r>
            <w:r>
              <w:rPr>
                <w:rFonts w:ascii="Arial" w:hAnsi="Arial"/>
                <w:b/>
                <w:sz w:val="18"/>
                <w:szCs w:val="18"/>
              </w:rPr>
              <w:t>а</w:t>
            </w:r>
            <w:r>
              <w:rPr>
                <w:rFonts w:ascii="Arial" w:hAnsi="Arial"/>
                <w:b/>
                <w:sz w:val="18"/>
                <w:szCs w:val="18"/>
              </w:rPr>
              <w:t>шено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09696D" w:rsidRDefault="0009696D" w:rsidP="00F42B59">
            <w:pPr>
              <w:pStyle w:val="aff"/>
              <w:pageBreakBefore w:val="0"/>
              <w:spacing w:before="60" w:after="6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Пер</w:t>
            </w:r>
            <w:r>
              <w:rPr>
                <w:rFonts w:ascii="Arial" w:hAnsi="Arial"/>
                <w:b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sz w:val="18"/>
                <w:szCs w:val="18"/>
              </w:rPr>
              <w:t>оценка</w:t>
            </w:r>
          </w:p>
        </w:tc>
        <w:tc>
          <w:tcPr>
            <w:tcW w:w="1020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09696D" w:rsidRDefault="0009696D" w:rsidP="00F42B59">
            <w:pPr>
              <w:pStyle w:val="aff"/>
              <w:pageBreakBefore w:val="0"/>
              <w:spacing w:before="60" w:after="6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Прочие измен</w:t>
            </w:r>
            <w:r>
              <w:rPr>
                <w:rFonts w:ascii="Arial" w:hAnsi="Arial"/>
                <w:b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sz w:val="18"/>
                <w:szCs w:val="18"/>
              </w:rPr>
              <w:t>ния а</w:t>
            </w:r>
            <w:r>
              <w:rPr>
                <w:rFonts w:ascii="Arial" w:hAnsi="Arial"/>
                <w:b/>
                <w:sz w:val="18"/>
                <w:szCs w:val="18"/>
              </w:rPr>
              <w:t>к</w:t>
            </w:r>
            <w:r>
              <w:rPr>
                <w:rFonts w:ascii="Arial" w:hAnsi="Arial"/>
                <w:b/>
                <w:sz w:val="18"/>
                <w:szCs w:val="18"/>
              </w:rPr>
              <w:t>тивов</w:t>
            </w:r>
          </w:p>
        </w:tc>
        <w:tc>
          <w:tcPr>
            <w:tcW w:w="1109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09696D" w:rsidRDefault="0009696D" w:rsidP="00F42B59">
            <w:pPr>
              <w:pStyle w:val="aff"/>
              <w:pageBreakBefore w:val="0"/>
              <w:spacing w:before="60" w:after="60"/>
              <w:ind w:left="-113" w:right="-113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Накопл</w:t>
            </w:r>
            <w:r>
              <w:rPr>
                <w:rFonts w:ascii="Arial" w:hAnsi="Arial"/>
                <w:b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но на конец сентября 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2019 года</w:t>
            </w:r>
          </w:p>
        </w:tc>
      </w:tr>
      <w:tr w:rsidR="0009696D" w:rsidTr="00F42B59">
        <w:tc>
          <w:tcPr>
            <w:tcW w:w="19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86" w:after="86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в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области информ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а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ции и связи</w:t>
            </w:r>
          </w:p>
        </w:tc>
        <w:tc>
          <w:tcPr>
            <w:tcW w:w="10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12760,0</w:t>
            </w:r>
          </w:p>
        </w:tc>
        <w:tc>
          <w:tcPr>
            <w:tcW w:w="10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32517,2</w:t>
            </w:r>
          </w:p>
        </w:tc>
        <w:tc>
          <w:tcPr>
            <w:tcW w:w="10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31209,4</w:t>
            </w:r>
          </w:p>
        </w:tc>
        <w:tc>
          <w:tcPr>
            <w:tcW w:w="90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-244,2</w:t>
            </w:r>
          </w:p>
        </w:tc>
        <w:tc>
          <w:tcPr>
            <w:tcW w:w="10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1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13823,6</w:t>
            </w:r>
          </w:p>
        </w:tc>
      </w:tr>
      <w:tr w:rsidR="0009696D" w:rsidTr="00F42B5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86" w:after="86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финансовая 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стр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а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ховая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571731,4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638382,4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618802,5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369,4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-888,1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590792,6</w:t>
            </w:r>
          </w:p>
        </w:tc>
      </w:tr>
      <w:tr w:rsidR="0009696D" w:rsidTr="00F42B5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86" w:after="86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по операциям с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недвижимым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имущ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е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ством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187726,7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436201,4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450744,9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-935,7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53,1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172300,6</w:t>
            </w:r>
          </w:p>
        </w:tc>
      </w:tr>
      <w:tr w:rsidR="0009696D" w:rsidTr="00F42B5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86" w:after="86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профессиональная, научная 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технич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е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ская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282177,7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257637,5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243521,8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-487,9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45,0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295850,5</w:t>
            </w:r>
          </w:p>
        </w:tc>
      </w:tr>
      <w:tr w:rsidR="0009696D" w:rsidTr="00F42B5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86" w:after="86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адм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и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нистративная и сопутствующие дополнительные услуги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8535,4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8874,6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11081,7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-35,4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6606,8</w:t>
            </w:r>
          </w:p>
        </w:tc>
      </w:tr>
      <w:tr w:rsidR="0009696D" w:rsidTr="00F42B5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86" w:after="86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>государственное управление и обе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с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печение военной безопасности;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социальное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обесп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е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чение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…</w:t>
            </w:r>
          </w:p>
        </w:tc>
      </w:tr>
      <w:tr w:rsidR="0009696D" w:rsidTr="00F42B59">
        <w:trPr>
          <w:trHeight w:val="10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86" w:after="86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>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753,9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7192,8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6980,6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936,1</w:t>
            </w:r>
          </w:p>
        </w:tc>
      </w:tr>
      <w:tr w:rsidR="0009696D" w:rsidTr="00F42B5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86" w:after="86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в области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здравоохран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е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ния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и социальных услуг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759,3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11015,7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10695,3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1079,7</w:t>
            </w:r>
          </w:p>
        </w:tc>
      </w:tr>
      <w:tr w:rsidR="0009696D" w:rsidTr="00F42B5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86" w:after="86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в области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культ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у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ры, спорта, орг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а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низации досуга и развлечений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496,0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330,9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310,1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516,8</w:t>
            </w:r>
          </w:p>
        </w:tc>
      </w:tr>
      <w:tr w:rsidR="0009696D" w:rsidTr="00F42B59">
        <w:tc>
          <w:tcPr>
            <w:tcW w:w="19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Default="0009696D" w:rsidP="00F42B59">
            <w:pPr>
              <w:spacing w:before="86" w:after="86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предоставление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прочих видов у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с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луг</w:t>
            </w:r>
          </w:p>
        </w:tc>
        <w:tc>
          <w:tcPr>
            <w:tcW w:w="10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10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10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3B2BE4" w:rsidRDefault="0009696D" w:rsidP="00F42B59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3B2BE4">
              <w:rPr>
                <w:rFonts w:ascii="Arial" w:hAnsi="Arial"/>
                <w:sz w:val="19"/>
                <w:szCs w:val="19"/>
              </w:rPr>
              <w:t>…</w:t>
            </w:r>
          </w:p>
        </w:tc>
      </w:tr>
    </w:tbl>
    <w:p w:rsidR="0009696D" w:rsidRDefault="0009696D" w:rsidP="0009696D">
      <w:pPr>
        <w:pStyle w:val="afd"/>
        <w:pageBreakBefore/>
        <w:spacing w:before="10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Финансовые вложения, осуществленные в организации-нерезиденты и резиденты Московской области (</w:t>
      </w:r>
      <w:r w:rsidRPr="00FC56B1">
        <w:rPr>
          <w:rFonts w:ascii="Arial" w:hAnsi="Arial"/>
          <w:sz w:val="22"/>
        </w:rPr>
        <w:t>по организациям, не относящимся к субъектам малого предпринимательства</w:t>
      </w:r>
      <w:r>
        <w:rPr>
          <w:rFonts w:ascii="Arial" w:hAnsi="Arial"/>
          <w:sz w:val="22"/>
        </w:rPr>
        <w:t>) характеризуются следующими да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>ными:</w:t>
      </w:r>
    </w:p>
    <w:tbl>
      <w:tblPr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98"/>
        <w:gridCol w:w="1374"/>
        <w:gridCol w:w="1375"/>
        <w:gridCol w:w="1375"/>
        <w:gridCol w:w="1458"/>
      </w:tblGrid>
      <w:tr w:rsidR="0009696D" w:rsidTr="00F42B59">
        <w:trPr>
          <w:cantSplit/>
        </w:trPr>
        <w:tc>
          <w:tcPr>
            <w:tcW w:w="2498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:rsidR="0009696D" w:rsidRDefault="0009696D" w:rsidP="00F42B59">
            <w:pPr>
              <w:spacing w:before="60" w:after="60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74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Поступило </w:t>
            </w:r>
            <w:r>
              <w:rPr>
                <w:rFonts w:ascii="Arial" w:hAnsi="Arial"/>
                <w:b/>
                <w:i/>
                <w:sz w:val="18"/>
              </w:rPr>
              <w:br/>
              <w:t>за январь-сентябрь</w:t>
            </w:r>
            <w:r>
              <w:rPr>
                <w:rFonts w:ascii="Arial" w:hAnsi="Arial"/>
                <w:b/>
                <w:i/>
                <w:sz w:val="18"/>
              </w:rPr>
              <w:br/>
              <w:t>2019 года</w:t>
            </w:r>
          </w:p>
        </w:tc>
        <w:tc>
          <w:tcPr>
            <w:tcW w:w="2833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:rsidR="0009696D" w:rsidRDefault="0009696D" w:rsidP="00F42B5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Накоплено </w:t>
            </w:r>
            <w:r>
              <w:rPr>
                <w:rFonts w:ascii="Arial" w:hAnsi="Arial"/>
                <w:b/>
                <w:i/>
                <w:sz w:val="18"/>
              </w:rPr>
              <w:br/>
              <w:t>на конец сентября</w:t>
            </w:r>
            <w:r>
              <w:rPr>
                <w:rFonts w:ascii="Arial" w:hAnsi="Arial"/>
                <w:b/>
                <w:i/>
                <w:sz w:val="18"/>
              </w:rPr>
              <w:br/>
              <w:t>2019 года</w:t>
            </w:r>
          </w:p>
        </w:tc>
      </w:tr>
      <w:tr w:rsidR="0009696D" w:rsidTr="00F42B59">
        <w:trPr>
          <w:cantSplit/>
        </w:trPr>
        <w:tc>
          <w:tcPr>
            <w:tcW w:w="2498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09696D" w:rsidRDefault="0009696D" w:rsidP="00F42B59">
            <w:pPr>
              <w:spacing w:before="60" w:after="60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млн.</w:t>
            </w:r>
            <w:r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итогу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млн.</w:t>
            </w:r>
            <w:r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9696D" w:rsidRDefault="0009696D" w:rsidP="00F42B5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ит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гу</w:t>
            </w:r>
          </w:p>
        </w:tc>
      </w:tr>
      <w:tr w:rsidR="0009696D" w:rsidTr="00F42B59">
        <w:trPr>
          <w:trHeight w:val="242"/>
        </w:trPr>
        <w:tc>
          <w:tcPr>
            <w:tcW w:w="2498" w:type="dxa"/>
            <w:tcBorders>
              <w:top w:val="double" w:sz="4" w:space="0" w:color="auto"/>
            </w:tcBorders>
            <w:vAlign w:val="bottom"/>
          </w:tcPr>
          <w:p w:rsidR="0009696D" w:rsidRDefault="0009696D" w:rsidP="00F42B59">
            <w:pPr>
              <w:spacing w:before="26" w:after="26"/>
              <w:ind w:right="-113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Финансовые вложения</w:t>
            </w:r>
          </w:p>
        </w:tc>
        <w:tc>
          <w:tcPr>
            <w:tcW w:w="1374" w:type="dxa"/>
            <w:tcBorders>
              <w:top w:val="double" w:sz="4" w:space="0" w:color="auto"/>
            </w:tcBorders>
            <w:vAlign w:val="bottom"/>
          </w:tcPr>
          <w:p w:rsidR="0009696D" w:rsidRPr="003B2BE4" w:rsidRDefault="0009696D" w:rsidP="00F42B59">
            <w:pPr>
              <w:spacing w:before="26" w:after="26"/>
              <w:jc w:val="right"/>
              <w:rPr>
                <w:rFonts w:ascii="Arial" w:hAnsi="Arial" w:cs="Arial"/>
                <w:b/>
                <w:i/>
              </w:rPr>
            </w:pPr>
            <w:r w:rsidRPr="003B2BE4">
              <w:rPr>
                <w:rFonts w:ascii="Arial" w:hAnsi="Arial" w:cs="Arial"/>
                <w:b/>
                <w:i/>
              </w:rPr>
              <w:t>6454464,3</w:t>
            </w:r>
          </w:p>
        </w:tc>
        <w:tc>
          <w:tcPr>
            <w:tcW w:w="1375" w:type="dxa"/>
            <w:tcBorders>
              <w:top w:val="double" w:sz="4" w:space="0" w:color="auto"/>
            </w:tcBorders>
            <w:vAlign w:val="bottom"/>
          </w:tcPr>
          <w:p w:rsidR="0009696D" w:rsidRPr="00032AAC" w:rsidRDefault="0009696D" w:rsidP="00F42B59">
            <w:pPr>
              <w:spacing w:before="26" w:after="26"/>
              <w:jc w:val="right"/>
              <w:rPr>
                <w:rFonts w:ascii="Arial" w:hAnsi="Arial" w:cs="Arial"/>
                <w:b/>
                <w:i/>
              </w:rPr>
            </w:pPr>
            <w:r w:rsidRPr="00032AAC">
              <w:rPr>
                <w:rFonts w:ascii="Arial" w:hAnsi="Arial" w:cs="Arial"/>
                <w:b/>
                <w:i/>
              </w:rPr>
              <w:t>100,0</w:t>
            </w:r>
          </w:p>
        </w:tc>
        <w:tc>
          <w:tcPr>
            <w:tcW w:w="1375" w:type="dxa"/>
            <w:tcBorders>
              <w:top w:val="double" w:sz="4" w:space="0" w:color="auto"/>
            </w:tcBorders>
            <w:vAlign w:val="bottom"/>
          </w:tcPr>
          <w:p w:rsidR="0009696D" w:rsidRPr="003B2BE4" w:rsidRDefault="0009696D" w:rsidP="00F42B59">
            <w:pPr>
              <w:spacing w:before="26" w:after="26"/>
              <w:jc w:val="right"/>
              <w:rPr>
                <w:rFonts w:ascii="Arial" w:hAnsi="Arial" w:cs="Arial"/>
                <w:b/>
                <w:i/>
              </w:rPr>
            </w:pPr>
            <w:r w:rsidRPr="003B2BE4">
              <w:rPr>
                <w:rFonts w:ascii="Arial" w:hAnsi="Arial" w:cs="Arial"/>
                <w:b/>
                <w:i/>
              </w:rPr>
              <w:t>2197688,0</w:t>
            </w:r>
          </w:p>
        </w:tc>
        <w:tc>
          <w:tcPr>
            <w:tcW w:w="1458" w:type="dxa"/>
            <w:tcBorders>
              <w:top w:val="double" w:sz="4" w:space="0" w:color="auto"/>
            </w:tcBorders>
            <w:vAlign w:val="bottom"/>
          </w:tcPr>
          <w:p w:rsidR="0009696D" w:rsidRPr="00032AAC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sz w:val="20"/>
                <w:lang w:val="ru-RU" w:eastAsia="ru-RU"/>
              </w:rPr>
            </w:pPr>
            <w:r w:rsidRPr="00032AAC">
              <w:rPr>
                <w:rFonts w:ascii="Arial" w:hAnsi="Arial" w:cs="Arial"/>
                <w:sz w:val="20"/>
                <w:lang w:val="ru-RU" w:eastAsia="ru-RU"/>
              </w:rPr>
              <w:t>100,0</w:t>
            </w:r>
          </w:p>
        </w:tc>
      </w:tr>
      <w:tr w:rsidR="0009696D" w:rsidTr="00F42B59">
        <w:tc>
          <w:tcPr>
            <w:tcW w:w="2498" w:type="dxa"/>
            <w:vAlign w:val="bottom"/>
          </w:tcPr>
          <w:p w:rsidR="0009696D" w:rsidRDefault="0009696D" w:rsidP="00F42B59">
            <w:pPr>
              <w:spacing w:before="26" w:after="26"/>
              <w:ind w:left="397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в том числе в </w:t>
            </w:r>
            <w:r>
              <w:rPr>
                <w:rFonts w:ascii="Arial" w:hAnsi="Arial"/>
                <w:i/>
              </w:rPr>
              <w:br/>
              <w:t>орган</w:t>
            </w:r>
            <w:r>
              <w:rPr>
                <w:rFonts w:ascii="Arial" w:hAnsi="Arial"/>
                <w:i/>
              </w:rPr>
              <w:t>и</w:t>
            </w:r>
            <w:r>
              <w:rPr>
                <w:rFonts w:ascii="Arial" w:hAnsi="Arial"/>
                <w:i/>
              </w:rPr>
              <w:t>зации:</w:t>
            </w:r>
          </w:p>
        </w:tc>
        <w:tc>
          <w:tcPr>
            <w:tcW w:w="1374" w:type="dxa"/>
            <w:vAlign w:val="bottom"/>
          </w:tcPr>
          <w:p w:rsidR="0009696D" w:rsidRPr="00032AAC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smallCaps/>
                <w:sz w:val="20"/>
              </w:rPr>
            </w:pPr>
          </w:p>
        </w:tc>
        <w:tc>
          <w:tcPr>
            <w:tcW w:w="1375" w:type="dxa"/>
            <w:vAlign w:val="bottom"/>
          </w:tcPr>
          <w:p w:rsidR="0009696D" w:rsidRPr="00032AAC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smallCaps/>
                <w:sz w:val="20"/>
              </w:rPr>
            </w:pPr>
          </w:p>
        </w:tc>
        <w:tc>
          <w:tcPr>
            <w:tcW w:w="1375" w:type="dxa"/>
            <w:vAlign w:val="bottom"/>
          </w:tcPr>
          <w:p w:rsidR="0009696D" w:rsidRPr="00032AAC" w:rsidRDefault="0009696D" w:rsidP="00F42B59">
            <w:pPr>
              <w:spacing w:before="26" w:after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58" w:type="dxa"/>
            <w:vAlign w:val="bottom"/>
          </w:tcPr>
          <w:p w:rsidR="0009696D" w:rsidRPr="00032AAC" w:rsidRDefault="0009696D" w:rsidP="00F42B59">
            <w:pPr>
              <w:spacing w:before="26" w:after="26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09696D" w:rsidTr="00F42B59">
        <w:tc>
          <w:tcPr>
            <w:tcW w:w="2498" w:type="dxa"/>
            <w:vAlign w:val="bottom"/>
          </w:tcPr>
          <w:p w:rsidR="0009696D" w:rsidRDefault="0009696D" w:rsidP="00F42B59">
            <w:pPr>
              <w:spacing w:before="26" w:after="26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нерезиденты</w:t>
            </w:r>
          </w:p>
        </w:tc>
        <w:tc>
          <w:tcPr>
            <w:tcW w:w="1374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105832,3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1,6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309884,0</w:t>
            </w:r>
          </w:p>
        </w:tc>
        <w:tc>
          <w:tcPr>
            <w:tcW w:w="1458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14,1</w:t>
            </w:r>
          </w:p>
        </w:tc>
      </w:tr>
      <w:tr w:rsidR="0009696D" w:rsidTr="00F42B59">
        <w:tc>
          <w:tcPr>
            <w:tcW w:w="2498" w:type="dxa"/>
            <w:vAlign w:val="bottom"/>
          </w:tcPr>
          <w:p w:rsidR="0009696D" w:rsidRDefault="0009696D" w:rsidP="00F42B59">
            <w:pPr>
              <w:spacing w:before="26" w:after="26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резиденты</w:t>
            </w:r>
          </w:p>
        </w:tc>
        <w:tc>
          <w:tcPr>
            <w:tcW w:w="1374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6348632,0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98,4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1887804,0</w:t>
            </w:r>
          </w:p>
        </w:tc>
        <w:tc>
          <w:tcPr>
            <w:tcW w:w="1458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85,9</w:t>
            </w:r>
          </w:p>
        </w:tc>
      </w:tr>
      <w:tr w:rsidR="0009696D" w:rsidTr="00F42B59">
        <w:tc>
          <w:tcPr>
            <w:tcW w:w="2498" w:type="dxa"/>
            <w:vAlign w:val="bottom"/>
          </w:tcPr>
          <w:p w:rsidR="0009696D" w:rsidRPr="00E92B92" w:rsidRDefault="0009696D" w:rsidP="00F42B59">
            <w:pPr>
              <w:pStyle w:val="6"/>
              <w:keepNext w:val="0"/>
              <w:spacing w:before="26" w:after="26"/>
              <w:ind w:left="170"/>
              <w:rPr>
                <w:rFonts w:ascii="Arial" w:hAnsi="Arial"/>
                <w:lang w:val="ru-RU"/>
              </w:rPr>
            </w:pPr>
            <w:r>
              <w:rPr>
                <w:rFonts w:ascii="Arial" w:hAnsi="Arial"/>
                <w:lang w:val="ru-RU"/>
              </w:rPr>
              <w:t xml:space="preserve">финансовые вложения в паи, акции и другие формы участия </w:t>
            </w:r>
            <w:r>
              <w:rPr>
                <w:rFonts w:ascii="Arial" w:hAnsi="Arial"/>
                <w:lang w:val="ru-RU"/>
              </w:rPr>
              <w:br/>
              <w:t>в к</w:t>
            </w:r>
            <w:r>
              <w:rPr>
                <w:rFonts w:ascii="Arial" w:hAnsi="Arial"/>
                <w:lang w:val="ru-RU"/>
              </w:rPr>
              <w:t>а</w:t>
            </w:r>
            <w:r>
              <w:rPr>
                <w:rFonts w:ascii="Arial" w:hAnsi="Arial"/>
                <w:lang w:val="ru-RU"/>
              </w:rPr>
              <w:t>питале</w:t>
            </w:r>
          </w:p>
        </w:tc>
        <w:tc>
          <w:tcPr>
            <w:tcW w:w="1374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237076,4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3,7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1156060,2</w:t>
            </w:r>
          </w:p>
        </w:tc>
        <w:tc>
          <w:tcPr>
            <w:tcW w:w="1458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52,6</w:t>
            </w:r>
          </w:p>
        </w:tc>
      </w:tr>
      <w:tr w:rsidR="0009696D" w:rsidTr="00F42B59">
        <w:tc>
          <w:tcPr>
            <w:tcW w:w="2498" w:type="dxa"/>
            <w:vAlign w:val="bottom"/>
          </w:tcPr>
          <w:p w:rsidR="0009696D" w:rsidRDefault="0009696D" w:rsidP="00F42B59">
            <w:pPr>
              <w:spacing w:before="26" w:after="26"/>
              <w:ind w:left="397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том числе:</w:t>
            </w:r>
          </w:p>
        </w:tc>
        <w:tc>
          <w:tcPr>
            <w:tcW w:w="1374" w:type="dxa"/>
            <w:vAlign w:val="bottom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</w:p>
        </w:tc>
        <w:tc>
          <w:tcPr>
            <w:tcW w:w="1375" w:type="dxa"/>
            <w:vAlign w:val="bottom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</w:p>
        </w:tc>
        <w:tc>
          <w:tcPr>
            <w:tcW w:w="1375" w:type="dxa"/>
            <w:vAlign w:val="bottom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</w:p>
        </w:tc>
        <w:tc>
          <w:tcPr>
            <w:tcW w:w="1458" w:type="dxa"/>
            <w:vAlign w:val="bottom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</w:p>
        </w:tc>
      </w:tr>
      <w:tr w:rsidR="0009696D" w:rsidTr="00F42B59">
        <w:tc>
          <w:tcPr>
            <w:tcW w:w="2498" w:type="dxa"/>
            <w:vAlign w:val="bottom"/>
          </w:tcPr>
          <w:p w:rsidR="0009696D" w:rsidRDefault="0009696D" w:rsidP="00F42B59">
            <w:pPr>
              <w:spacing w:before="26" w:after="26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нерезиденты</w:t>
            </w:r>
          </w:p>
        </w:tc>
        <w:tc>
          <w:tcPr>
            <w:tcW w:w="1374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819,7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0,0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79783,3</w:t>
            </w:r>
          </w:p>
        </w:tc>
        <w:tc>
          <w:tcPr>
            <w:tcW w:w="1458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3,6</w:t>
            </w:r>
          </w:p>
        </w:tc>
      </w:tr>
      <w:tr w:rsidR="0009696D" w:rsidTr="00F42B59">
        <w:tc>
          <w:tcPr>
            <w:tcW w:w="2498" w:type="dxa"/>
            <w:vAlign w:val="bottom"/>
          </w:tcPr>
          <w:p w:rsidR="0009696D" w:rsidRDefault="0009696D" w:rsidP="00F42B59">
            <w:pPr>
              <w:spacing w:before="26" w:after="26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резиденты</w:t>
            </w:r>
          </w:p>
        </w:tc>
        <w:tc>
          <w:tcPr>
            <w:tcW w:w="1374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236256,7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3,7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1076276,9</w:t>
            </w:r>
          </w:p>
        </w:tc>
        <w:tc>
          <w:tcPr>
            <w:tcW w:w="1458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49,0</w:t>
            </w:r>
          </w:p>
        </w:tc>
      </w:tr>
      <w:tr w:rsidR="0009696D" w:rsidTr="00F42B59">
        <w:tc>
          <w:tcPr>
            <w:tcW w:w="2498" w:type="dxa"/>
            <w:vAlign w:val="bottom"/>
          </w:tcPr>
          <w:p w:rsidR="0009696D" w:rsidRDefault="0009696D" w:rsidP="00F42B59">
            <w:pPr>
              <w:spacing w:before="26" w:after="26"/>
              <w:ind w:left="170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финансовые вложения в долговые ценные бумаги и депозитные сертификаты</w:t>
            </w:r>
          </w:p>
        </w:tc>
        <w:tc>
          <w:tcPr>
            <w:tcW w:w="1374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751764,2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11,7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52364,2</w:t>
            </w:r>
          </w:p>
        </w:tc>
        <w:tc>
          <w:tcPr>
            <w:tcW w:w="1458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2,4</w:t>
            </w:r>
          </w:p>
        </w:tc>
      </w:tr>
      <w:tr w:rsidR="0009696D" w:rsidTr="00F42B59">
        <w:tc>
          <w:tcPr>
            <w:tcW w:w="2498" w:type="dxa"/>
            <w:vAlign w:val="bottom"/>
          </w:tcPr>
          <w:p w:rsidR="0009696D" w:rsidRDefault="0009696D" w:rsidP="00F42B59">
            <w:pPr>
              <w:spacing w:before="26" w:after="26"/>
              <w:ind w:left="397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том числе:</w:t>
            </w:r>
          </w:p>
        </w:tc>
        <w:tc>
          <w:tcPr>
            <w:tcW w:w="1374" w:type="dxa"/>
            <w:vAlign w:val="bottom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</w:p>
        </w:tc>
        <w:tc>
          <w:tcPr>
            <w:tcW w:w="1375" w:type="dxa"/>
            <w:vAlign w:val="bottom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</w:p>
        </w:tc>
        <w:tc>
          <w:tcPr>
            <w:tcW w:w="1375" w:type="dxa"/>
            <w:vAlign w:val="bottom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</w:p>
        </w:tc>
        <w:tc>
          <w:tcPr>
            <w:tcW w:w="1458" w:type="dxa"/>
            <w:vAlign w:val="bottom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</w:p>
        </w:tc>
      </w:tr>
      <w:tr w:rsidR="0009696D" w:rsidTr="00F42B59">
        <w:tc>
          <w:tcPr>
            <w:tcW w:w="2498" w:type="dxa"/>
            <w:vAlign w:val="bottom"/>
          </w:tcPr>
          <w:p w:rsidR="0009696D" w:rsidRDefault="0009696D" w:rsidP="00F42B59">
            <w:pPr>
              <w:spacing w:before="26" w:after="26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нерезиденты</w:t>
            </w:r>
          </w:p>
        </w:tc>
        <w:tc>
          <w:tcPr>
            <w:tcW w:w="1374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559,9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0,0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4433,8</w:t>
            </w:r>
          </w:p>
        </w:tc>
        <w:tc>
          <w:tcPr>
            <w:tcW w:w="1458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0,2</w:t>
            </w:r>
          </w:p>
        </w:tc>
      </w:tr>
      <w:tr w:rsidR="0009696D" w:rsidTr="00F42B59">
        <w:tc>
          <w:tcPr>
            <w:tcW w:w="2498" w:type="dxa"/>
            <w:vAlign w:val="bottom"/>
          </w:tcPr>
          <w:p w:rsidR="0009696D" w:rsidRDefault="0009696D" w:rsidP="00F42B59">
            <w:pPr>
              <w:spacing w:before="26" w:after="26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резиденты</w:t>
            </w:r>
          </w:p>
        </w:tc>
        <w:tc>
          <w:tcPr>
            <w:tcW w:w="1374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751204,3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11,7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47930,4</w:t>
            </w:r>
          </w:p>
        </w:tc>
        <w:tc>
          <w:tcPr>
            <w:tcW w:w="1458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2,2</w:t>
            </w:r>
          </w:p>
        </w:tc>
      </w:tr>
      <w:tr w:rsidR="0009696D" w:rsidTr="00F42B59">
        <w:tc>
          <w:tcPr>
            <w:tcW w:w="2498" w:type="dxa"/>
            <w:vAlign w:val="bottom"/>
          </w:tcPr>
          <w:p w:rsidR="0009696D" w:rsidRDefault="0009696D" w:rsidP="00F42B59">
            <w:pPr>
              <w:spacing w:before="26" w:after="26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финансовые </w:t>
            </w:r>
            <w:r>
              <w:rPr>
                <w:rFonts w:ascii="Arial" w:hAnsi="Arial"/>
                <w:i/>
              </w:rPr>
              <w:br/>
              <w:t xml:space="preserve">вложения в </w:t>
            </w:r>
            <w:proofErr w:type="gramStart"/>
            <w:r>
              <w:rPr>
                <w:rFonts w:ascii="Arial" w:hAnsi="Arial"/>
                <w:i/>
              </w:rPr>
              <w:t>виде</w:t>
            </w:r>
            <w:proofErr w:type="gramEnd"/>
            <w:r>
              <w:rPr>
                <w:rFonts w:ascii="Arial" w:hAnsi="Arial"/>
                <w:i/>
              </w:rPr>
              <w:t xml:space="preserve"> </w:t>
            </w:r>
            <w:r>
              <w:rPr>
                <w:rFonts w:ascii="Arial" w:hAnsi="Arial"/>
                <w:i/>
              </w:rPr>
              <w:br/>
              <w:t>предоставленных займов</w:t>
            </w:r>
          </w:p>
        </w:tc>
        <w:tc>
          <w:tcPr>
            <w:tcW w:w="1374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1060951,0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16,4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780676,9</w:t>
            </w:r>
          </w:p>
        </w:tc>
        <w:tc>
          <w:tcPr>
            <w:tcW w:w="1458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35,5</w:t>
            </w:r>
          </w:p>
        </w:tc>
      </w:tr>
      <w:tr w:rsidR="0009696D" w:rsidTr="00F42B59">
        <w:tc>
          <w:tcPr>
            <w:tcW w:w="2498" w:type="dxa"/>
            <w:vAlign w:val="bottom"/>
          </w:tcPr>
          <w:p w:rsidR="0009696D" w:rsidRDefault="0009696D" w:rsidP="00F42B59">
            <w:pPr>
              <w:spacing w:before="26" w:after="26"/>
              <w:ind w:left="397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том числе:</w:t>
            </w:r>
          </w:p>
        </w:tc>
        <w:tc>
          <w:tcPr>
            <w:tcW w:w="1374" w:type="dxa"/>
            <w:vAlign w:val="bottom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</w:p>
        </w:tc>
        <w:tc>
          <w:tcPr>
            <w:tcW w:w="1375" w:type="dxa"/>
            <w:vAlign w:val="bottom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</w:p>
        </w:tc>
        <w:tc>
          <w:tcPr>
            <w:tcW w:w="1375" w:type="dxa"/>
            <w:vAlign w:val="bottom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</w:p>
        </w:tc>
        <w:tc>
          <w:tcPr>
            <w:tcW w:w="1458" w:type="dxa"/>
            <w:vAlign w:val="bottom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</w:p>
        </w:tc>
      </w:tr>
      <w:tr w:rsidR="0009696D" w:rsidTr="00F42B59">
        <w:tc>
          <w:tcPr>
            <w:tcW w:w="2498" w:type="dxa"/>
            <w:vAlign w:val="bottom"/>
          </w:tcPr>
          <w:p w:rsidR="0009696D" w:rsidRDefault="0009696D" w:rsidP="00F42B59">
            <w:pPr>
              <w:spacing w:before="26" w:after="26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нерезиденты</w:t>
            </w:r>
          </w:p>
        </w:tc>
        <w:tc>
          <w:tcPr>
            <w:tcW w:w="1374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101422,7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1,6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222828,2</w:t>
            </w:r>
          </w:p>
        </w:tc>
        <w:tc>
          <w:tcPr>
            <w:tcW w:w="1458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10,2</w:t>
            </w:r>
          </w:p>
        </w:tc>
      </w:tr>
      <w:tr w:rsidR="0009696D" w:rsidTr="00F42B59">
        <w:tc>
          <w:tcPr>
            <w:tcW w:w="2498" w:type="dxa"/>
            <w:vAlign w:val="bottom"/>
          </w:tcPr>
          <w:p w:rsidR="0009696D" w:rsidRDefault="0009696D" w:rsidP="00F42B59">
            <w:pPr>
              <w:spacing w:before="26" w:after="26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резиденты</w:t>
            </w:r>
          </w:p>
        </w:tc>
        <w:tc>
          <w:tcPr>
            <w:tcW w:w="1374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959528,3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14,8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557848,7</w:t>
            </w:r>
          </w:p>
        </w:tc>
        <w:tc>
          <w:tcPr>
            <w:tcW w:w="1458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25,3</w:t>
            </w:r>
          </w:p>
        </w:tc>
      </w:tr>
      <w:tr w:rsidR="0009696D" w:rsidTr="00F42B59">
        <w:tc>
          <w:tcPr>
            <w:tcW w:w="2498" w:type="dxa"/>
            <w:vAlign w:val="bottom"/>
          </w:tcPr>
          <w:p w:rsidR="0009696D" w:rsidRDefault="0009696D" w:rsidP="00F42B59">
            <w:pPr>
              <w:spacing w:before="26" w:after="26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финансовые вложен</w:t>
            </w:r>
            <w:r>
              <w:rPr>
                <w:rFonts w:ascii="Arial" w:hAnsi="Arial"/>
                <w:i/>
              </w:rPr>
              <w:t>и</w:t>
            </w:r>
            <w:r>
              <w:rPr>
                <w:rFonts w:ascii="Arial" w:hAnsi="Arial"/>
                <w:i/>
              </w:rPr>
              <w:t xml:space="preserve">я в </w:t>
            </w:r>
            <w:proofErr w:type="gramStart"/>
            <w:r>
              <w:rPr>
                <w:rFonts w:ascii="Arial" w:hAnsi="Arial"/>
                <w:i/>
              </w:rPr>
              <w:t>виде</w:t>
            </w:r>
            <w:proofErr w:type="gramEnd"/>
            <w:r>
              <w:rPr>
                <w:rFonts w:ascii="Arial" w:hAnsi="Arial"/>
                <w:i/>
              </w:rPr>
              <w:t xml:space="preserve"> банковских вкладов</w:t>
            </w:r>
          </w:p>
        </w:tc>
        <w:tc>
          <w:tcPr>
            <w:tcW w:w="1374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3525149,4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54,6</w:t>
            </w:r>
          </w:p>
        </w:tc>
        <w:tc>
          <w:tcPr>
            <w:tcW w:w="1375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129159,9</w:t>
            </w:r>
          </w:p>
        </w:tc>
        <w:tc>
          <w:tcPr>
            <w:tcW w:w="1458" w:type="dxa"/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5,9</w:t>
            </w:r>
          </w:p>
        </w:tc>
      </w:tr>
      <w:tr w:rsidR="0009696D" w:rsidTr="00F42B59">
        <w:tc>
          <w:tcPr>
            <w:tcW w:w="2498" w:type="dxa"/>
            <w:vAlign w:val="bottom"/>
          </w:tcPr>
          <w:p w:rsidR="0009696D" w:rsidRDefault="0009696D" w:rsidP="00F42B59">
            <w:pPr>
              <w:spacing w:before="26" w:after="26"/>
              <w:ind w:left="397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том числе:</w:t>
            </w:r>
          </w:p>
        </w:tc>
        <w:tc>
          <w:tcPr>
            <w:tcW w:w="1374" w:type="dxa"/>
            <w:vAlign w:val="bottom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</w:p>
        </w:tc>
        <w:tc>
          <w:tcPr>
            <w:tcW w:w="1375" w:type="dxa"/>
            <w:vAlign w:val="bottom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</w:p>
        </w:tc>
        <w:tc>
          <w:tcPr>
            <w:tcW w:w="1375" w:type="dxa"/>
            <w:vAlign w:val="bottom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</w:p>
        </w:tc>
        <w:tc>
          <w:tcPr>
            <w:tcW w:w="1458" w:type="dxa"/>
            <w:vAlign w:val="bottom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</w:p>
        </w:tc>
      </w:tr>
      <w:tr w:rsidR="0009696D" w:rsidTr="00F42B59">
        <w:tc>
          <w:tcPr>
            <w:tcW w:w="2498" w:type="dxa"/>
            <w:vAlign w:val="bottom"/>
          </w:tcPr>
          <w:p w:rsidR="0009696D" w:rsidRDefault="0009696D" w:rsidP="00F42B59">
            <w:pPr>
              <w:spacing w:before="26" w:after="26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нерезиденты</w:t>
            </w:r>
          </w:p>
        </w:tc>
        <w:tc>
          <w:tcPr>
            <w:tcW w:w="1374" w:type="dxa"/>
            <w:vAlign w:val="bottom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…</w:t>
            </w:r>
          </w:p>
        </w:tc>
        <w:tc>
          <w:tcPr>
            <w:tcW w:w="1375" w:type="dxa"/>
            <w:vAlign w:val="bottom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…</w:t>
            </w:r>
          </w:p>
        </w:tc>
        <w:tc>
          <w:tcPr>
            <w:tcW w:w="1375" w:type="dxa"/>
            <w:vAlign w:val="bottom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-</w:t>
            </w:r>
          </w:p>
        </w:tc>
        <w:tc>
          <w:tcPr>
            <w:tcW w:w="1458" w:type="dxa"/>
            <w:vAlign w:val="bottom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-</w:t>
            </w:r>
          </w:p>
        </w:tc>
      </w:tr>
      <w:tr w:rsidR="0009696D" w:rsidTr="00F42B59">
        <w:tc>
          <w:tcPr>
            <w:tcW w:w="2498" w:type="dxa"/>
            <w:tcBorders>
              <w:bottom w:val="double" w:sz="4" w:space="0" w:color="auto"/>
            </w:tcBorders>
            <w:vAlign w:val="bottom"/>
          </w:tcPr>
          <w:p w:rsidR="0009696D" w:rsidRDefault="0009696D" w:rsidP="00F42B59">
            <w:pPr>
              <w:spacing w:before="26" w:after="26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резиденты</w:t>
            </w:r>
          </w:p>
        </w:tc>
        <w:tc>
          <w:tcPr>
            <w:tcW w:w="1374" w:type="dxa"/>
            <w:tcBorders>
              <w:bottom w:val="double" w:sz="4" w:space="0" w:color="auto"/>
            </w:tcBorders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…</w:t>
            </w:r>
          </w:p>
        </w:tc>
        <w:tc>
          <w:tcPr>
            <w:tcW w:w="1375" w:type="dxa"/>
            <w:tcBorders>
              <w:bottom w:val="double" w:sz="4" w:space="0" w:color="auto"/>
            </w:tcBorders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…</w:t>
            </w:r>
          </w:p>
        </w:tc>
        <w:tc>
          <w:tcPr>
            <w:tcW w:w="1375" w:type="dxa"/>
            <w:tcBorders>
              <w:bottom w:val="double" w:sz="4" w:space="0" w:color="auto"/>
            </w:tcBorders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…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center"/>
          </w:tcPr>
          <w:p w:rsidR="0009696D" w:rsidRPr="003B2BE4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3B2BE4">
              <w:rPr>
                <w:rFonts w:ascii="Arial" w:hAnsi="Arial" w:cs="Arial"/>
                <w:b w:val="0"/>
                <w:smallCaps/>
                <w:sz w:val="20"/>
              </w:rPr>
              <w:t>…</w:t>
            </w:r>
          </w:p>
        </w:tc>
      </w:tr>
    </w:tbl>
    <w:p w:rsidR="0009696D" w:rsidRPr="00D05A85" w:rsidRDefault="0009696D" w:rsidP="0009696D">
      <w:pPr>
        <w:pStyle w:val="afd"/>
        <w:pageBreakBefore/>
        <w:spacing w:before="60" w:after="60" w:line="240" w:lineRule="auto"/>
        <w:jc w:val="right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lastRenderedPageBreak/>
        <w:t>окончание</w:t>
      </w:r>
    </w:p>
    <w:tbl>
      <w:tblPr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98"/>
        <w:gridCol w:w="1374"/>
        <w:gridCol w:w="1375"/>
        <w:gridCol w:w="1375"/>
        <w:gridCol w:w="1458"/>
      </w:tblGrid>
      <w:tr w:rsidR="0009696D" w:rsidTr="00F42B59">
        <w:trPr>
          <w:cantSplit/>
        </w:trPr>
        <w:tc>
          <w:tcPr>
            <w:tcW w:w="2498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:rsidR="0009696D" w:rsidRDefault="0009696D" w:rsidP="00F42B59">
            <w:pPr>
              <w:spacing w:before="60" w:after="60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74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Поступило </w:t>
            </w:r>
            <w:r>
              <w:rPr>
                <w:rFonts w:ascii="Arial" w:hAnsi="Arial"/>
                <w:b/>
                <w:i/>
                <w:sz w:val="18"/>
              </w:rPr>
              <w:br/>
              <w:t>за январь-сентябрь</w:t>
            </w:r>
            <w:r>
              <w:rPr>
                <w:rFonts w:ascii="Arial" w:hAnsi="Arial"/>
                <w:b/>
                <w:i/>
                <w:sz w:val="18"/>
              </w:rPr>
              <w:br/>
              <w:t>2019 года</w:t>
            </w:r>
          </w:p>
        </w:tc>
        <w:tc>
          <w:tcPr>
            <w:tcW w:w="2833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:rsidR="0009696D" w:rsidRDefault="0009696D" w:rsidP="00F42B5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Накоплено </w:t>
            </w:r>
            <w:r>
              <w:rPr>
                <w:rFonts w:ascii="Arial" w:hAnsi="Arial"/>
                <w:b/>
                <w:i/>
                <w:sz w:val="18"/>
              </w:rPr>
              <w:br/>
              <w:t>на конец сентября</w:t>
            </w:r>
            <w:r>
              <w:rPr>
                <w:rFonts w:ascii="Arial" w:hAnsi="Arial"/>
                <w:b/>
                <w:i/>
                <w:sz w:val="18"/>
              </w:rPr>
              <w:br/>
              <w:t>2019 года</w:t>
            </w:r>
          </w:p>
        </w:tc>
      </w:tr>
      <w:tr w:rsidR="0009696D" w:rsidTr="00F42B59">
        <w:trPr>
          <w:cantSplit/>
        </w:trPr>
        <w:tc>
          <w:tcPr>
            <w:tcW w:w="2498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09696D" w:rsidRDefault="0009696D" w:rsidP="00F42B59">
            <w:pPr>
              <w:spacing w:before="60" w:after="60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млн.</w:t>
            </w:r>
            <w:r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итогу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млн.</w:t>
            </w:r>
            <w:r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9696D" w:rsidRDefault="0009696D" w:rsidP="00F42B5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ит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гу</w:t>
            </w:r>
          </w:p>
        </w:tc>
      </w:tr>
      <w:tr w:rsidR="0009696D" w:rsidTr="00F42B59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72" w:after="72"/>
              <w:ind w:left="170" w:right="-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прочие финансовые влож</w:t>
            </w:r>
            <w:r>
              <w:rPr>
                <w:rFonts w:ascii="Arial" w:hAnsi="Arial"/>
                <w:i/>
              </w:rPr>
              <w:t>е</w:t>
            </w:r>
            <w:r>
              <w:rPr>
                <w:rFonts w:ascii="Arial" w:hAnsi="Arial"/>
                <w:i/>
              </w:rPr>
              <w:t>ния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780076">
              <w:rPr>
                <w:rFonts w:ascii="Arial" w:hAnsi="Arial" w:cs="Arial"/>
                <w:b w:val="0"/>
                <w:smallCaps/>
                <w:sz w:val="20"/>
              </w:rPr>
              <w:t>879523,3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780076">
              <w:rPr>
                <w:rFonts w:ascii="Arial" w:hAnsi="Arial" w:cs="Arial"/>
                <w:b w:val="0"/>
                <w:smallCaps/>
                <w:sz w:val="20"/>
              </w:rPr>
              <w:t>13,6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780076">
              <w:rPr>
                <w:rFonts w:ascii="Arial" w:hAnsi="Arial" w:cs="Arial"/>
                <w:b w:val="0"/>
                <w:smallCaps/>
                <w:sz w:val="20"/>
              </w:rPr>
              <w:t>79426,8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780076">
              <w:rPr>
                <w:rFonts w:ascii="Arial" w:hAnsi="Arial" w:cs="Arial"/>
                <w:b w:val="0"/>
                <w:smallCaps/>
                <w:sz w:val="20"/>
              </w:rPr>
              <w:t>3,6</w:t>
            </w:r>
          </w:p>
        </w:tc>
      </w:tr>
      <w:tr w:rsidR="0009696D" w:rsidTr="00F42B59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72" w:after="72"/>
              <w:ind w:left="397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том числе: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</w:p>
        </w:tc>
      </w:tr>
      <w:tr w:rsidR="0009696D" w:rsidTr="00F42B59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72" w:after="72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нерезиденты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696D" w:rsidRPr="00780076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780076">
              <w:rPr>
                <w:rFonts w:ascii="Arial" w:hAnsi="Arial" w:cs="Arial"/>
                <w:b w:val="0"/>
                <w:smallCaps/>
                <w:sz w:val="20"/>
              </w:rPr>
              <w:t>2958,4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696D" w:rsidRPr="00780076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780076">
              <w:rPr>
                <w:rFonts w:ascii="Arial" w:hAnsi="Arial" w:cs="Arial"/>
                <w:b w:val="0"/>
                <w:smallCaps/>
                <w:sz w:val="20"/>
              </w:rPr>
              <w:t>0,0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696D" w:rsidRPr="00780076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780076">
              <w:rPr>
                <w:rFonts w:ascii="Arial" w:hAnsi="Arial" w:cs="Arial"/>
                <w:b w:val="0"/>
                <w:smallCaps/>
                <w:sz w:val="20"/>
              </w:rPr>
              <w:t>2838,7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780076">
              <w:rPr>
                <w:rFonts w:ascii="Arial" w:hAnsi="Arial" w:cs="Arial"/>
                <w:b w:val="0"/>
                <w:smallCaps/>
                <w:sz w:val="20"/>
              </w:rPr>
              <w:t>0,1</w:t>
            </w:r>
          </w:p>
        </w:tc>
      </w:tr>
      <w:tr w:rsidR="0009696D" w:rsidTr="00F42B59">
        <w:tc>
          <w:tcPr>
            <w:tcW w:w="24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Default="0009696D" w:rsidP="00F42B59">
            <w:pPr>
              <w:spacing w:before="72" w:after="72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резиденты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09696D" w:rsidRPr="00780076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780076">
              <w:rPr>
                <w:rFonts w:ascii="Arial" w:hAnsi="Arial" w:cs="Arial"/>
                <w:b w:val="0"/>
                <w:smallCaps/>
                <w:sz w:val="20"/>
              </w:rPr>
              <w:t>876564,9</w:t>
            </w:r>
          </w:p>
        </w:tc>
        <w:tc>
          <w:tcPr>
            <w:tcW w:w="13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09696D" w:rsidRPr="00780076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780076">
              <w:rPr>
                <w:rFonts w:ascii="Arial" w:hAnsi="Arial" w:cs="Arial"/>
                <w:b w:val="0"/>
                <w:smallCaps/>
                <w:sz w:val="20"/>
              </w:rPr>
              <w:t>13,6</w:t>
            </w:r>
          </w:p>
        </w:tc>
        <w:tc>
          <w:tcPr>
            <w:tcW w:w="13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09696D" w:rsidRPr="00780076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780076">
              <w:rPr>
                <w:rFonts w:ascii="Arial" w:hAnsi="Arial" w:cs="Arial"/>
                <w:b w:val="0"/>
                <w:smallCaps/>
                <w:sz w:val="20"/>
              </w:rPr>
              <w:t>76588,1</w:t>
            </w:r>
          </w:p>
        </w:tc>
        <w:tc>
          <w:tcPr>
            <w:tcW w:w="145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b w:val="0"/>
                <w:smallCaps/>
                <w:sz w:val="20"/>
              </w:rPr>
            </w:pPr>
            <w:r w:rsidRPr="00780076">
              <w:rPr>
                <w:rFonts w:ascii="Arial" w:hAnsi="Arial" w:cs="Arial"/>
                <w:b w:val="0"/>
                <w:smallCaps/>
                <w:sz w:val="20"/>
              </w:rPr>
              <w:t>3,5</w:t>
            </w:r>
          </w:p>
        </w:tc>
      </w:tr>
    </w:tbl>
    <w:p w:rsidR="0009696D" w:rsidRDefault="0009696D" w:rsidP="0009696D">
      <w:pPr>
        <w:pStyle w:val="afd"/>
        <w:spacing w:before="6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t>Накопление финансовых вложений по институциональным секторам экономики на конец сентября 2019 года (</w:t>
      </w:r>
      <w:r w:rsidRPr="00FC56B1">
        <w:rPr>
          <w:rFonts w:ascii="Arial" w:hAnsi="Arial"/>
          <w:sz w:val="22"/>
        </w:rPr>
        <w:t>по организациям, не относящимся к субъектам малого предпринимательства</w:t>
      </w:r>
      <w:r>
        <w:rPr>
          <w:rFonts w:ascii="Arial" w:hAnsi="Arial"/>
          <w:sz w:val="22"/>
        </w:rPr>
        <w:t>) характеризуется следующими да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>ными:</w:t>
      </w:r>
    </w:p>
    <w:tbl>
      <w:tblPr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98"/>
        <w:gridCol w:w="1302"/>
        <w:gridCol w:w="1049"/>
        <w:gridCol w:w="1049"/>
        <w:gridCol w:w="1049"/>
        <w:gridCol w:w="1133"/>
      </w:tblGrid>
      <w:tr w:rsidR="0009696D" w:rsidTr="00F42B59">
        <w:trPr>
          <w:cantSplit/>
        </w:trPr>
        <w:tc>
          <w:tcPr>
            <w:tcW w:w="2498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:rsidR="0009696D" w:rsidRDefault="0009696D" w:rsidP="00F42B59">
            <w:pPr>
              <w:spacing w:before="60" w:after="60"/>
              <w:ind w:left="-113" w:right="-113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30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spacing w:before="60" w:after="60"/>
              <w:ind w:left="-113" w:right="-113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Накоплено всего</w:t>
            </w:r>
          </w:p>
        </w:tc>
        <w:tc>
          <w:tcPr>
            <w:tcW w:w="42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09696D" w:rsidRDefault="0009696D" w:rsidP="00F42B59">
            <w:pPr>
              <w:spacing w:before="60" w:after="60"/>
              <w:ind w:left="-113" w:right="-113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в том числе:</w:t>
            </w:r>
          </w:p>
        </w:tc>
      </w:tr>
      <w:tr w:rsidR="0009696D" w:rsidTr="00F42B59">
        <w:trPr>
          <w:cantSplit/>
        </w:trPr>
        <w:tc>
          <w:tcPr>
            <w:tcW w:w="2498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09696D" w:rsidRDefault="0009696D" w:rsidP="00F42B59">
            <w:pPr>
              <w:spacing w:before="60" w:after="60"/>
              <w:ind w:left="-113" w:right="-113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spacing w:before="60" w:after="60"/>
              <w:ind w:left="-113" w:right="-113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spacing w:before="60" w:after="60"/>
              <w:ind w:left="-113" w:right="-113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нефина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>совые корпор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>ции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spacing w:before="60" w:after="60"/>
              <w:ind w:left="-113" w:right="-113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финанс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вые корп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рации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spacing w:before="60" w:after="60"/>
              <w:ind w:left="-113" w:right="-113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госуда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ственное управл</w:t>
            </w:r>
            <w:r>
              <w:rPr>
                <w:rFonts w:ascii="Arial" w:hAnsi="Arial"/>
                <w:b/>
                <w:i/>
                <w:sz w:val="18"/>
              </w:rPr>
              <w:t>е</w:t>
            </w:r>
            <w:r>
              <w:rPr>
                <w:rFonts w:ascii="Arial" w:hAnsi="Arial"/>
                <w:b/>
                <w:i/>
                <w:sz w:val="18"/>
              </w:rPr>
              <w:t>ние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9696D" w:rsidRDefault="0009696D" w:rsidP="00F42B59">
            <w:pPr>
              <w:spacing w:before="60" w:after="60"/>
              <w:ind w:left="-113" w:right="-113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некомме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ческие организ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>ции, обслужив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>ющие домашние хозя</w:t>
            </w:r>
            <w:r>
              <w:rPr>
                <w:rFonts w:ascii="Arial" w:hAnsi="Arial"/>
                <w:b/>
                <w:i/>
                <w:sz w:val="18"/>
              </w:rPr>
              <w:t>й</w:t>
            </w:r>
            <w:r>
              <w:rPr>
                <w:rFonts w:ascii="Arial" w:hAnsi="Arial"/>
                <w:b/>
                <w:i/>
                <w:sz w:val="18"/>
              </w:rPr>
              <w:t>ства</w:t>
            </w:r>
          </w:p>
        </w:tc>
      </w:tr>
      <w:tr w:rsidR="0009696D" w:rsidTr="00F42B59">
        <w:trPr>
          <w:trHeight w:val="242"/>
        </w:trPr>
        <w:tc>
          <w:tcPr>
            <w:tcW w:w="2498" w:type="dxa"/>
            <w:tcBorders>
              <w:top w:val="double" w:sz="4" w:space="0" w:color="auto"/>
            </w:tcBorders>
            <w:vAlign w:val="bottom"/>
          </w:tcPr>
          <w:p w:rsidR="0009696D" w:rsidRDefault="0009696D" w:rsidP="00F42B59">
            <w:pPr>
              <w:spacing w:before="100" w:after="100"/>
              <w:ind w:right="-113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Финансовые вложения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b/>
                <w:i/>
              </w:rPr>
            </w:pPr>
            <w:r w:rsidRPr="00780076">
              <w:rPr>
                <w:rFonts w:ascii="Arial" w:hAnsi="Arial"/>
                <w:b/>
                <w:i/>
              </w:rPr>
              <w:t>2197688,0</w:t>
            </w:r>
          </w:p>
        </w:tc>
        <w:tc>
          <w:tcPr>
            <w:tcW w:w="1049" w:type="dxa"/>
            <w:tcBorders>
              <w:top w:val="double" w:sz="4" w:space="0" w:color="auto"/>
            </w:tcBorders>
            <w:vAlign w:val="bottom"/>
          </w:tcPr>
          <w:p w:rsidR="0009696D" w:rsidRPr="00780076" w:rsidRDefault="0009696D" w:rsidP="00F42B59">
            <w:pPr>
              <w:spacing w:before="100" w:after="100"/>
              <w:ind w:left="-57" w:right="-57"/>
              <w:jc w:val="right"/>
              <w:rPr>
                <w:rFonts w:ascii="Arial" w:hAnsi="Arial"/>
                <w:b/>
                <w:i/>
              </w:rPr>
            </w:pPr>
            <w:r w:rsidRPr="00780076">
              <w:rPr>
                <w:rFonts w:ascii="Arial" w:hAnsi="Arial"/>
                <w:b/>
                <w:i/>
              </w:rPr>
              <w:t>1785310,0</w:t>
            </w:r>
          </w:p>
        </w:tc>
        <w:tc>
          <w:tcPr>
            <w:tcW w:w="1049" w:type="dxa"/>
            <w:tcBorders>
              <w:top w:val="double" w:sz="4" w:space="0" w:color="auto"/>
            </w:tcBorders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b/>
                <w:i/>
              </w:rPr>
            </w:pPr>
            <w:r w:rsidRPr="00780076">
              <w:rPr>
                <w:rFonts w:ascii="Arial" w:hAnsi="Arial"/>
                <w:b/>
                <w:i/>
              </w:rPr>
              <w:t>410969,6</w:t>
            </w:r>
          </w:p>
        </w:tc>
        <w:tc>
          <w:tcPr>
            <w:tcW w:w="1049" w:type="dxa"/>
            <w:tcBorders>
              <w:top w:val="double" w:sz="4" w:space="0" w:color="auto"/>
            </w:tcBorders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b/>
                <w:i/>
              </w:rPr>
            </w:pPr>
            <w:r w:rsidRPr="00780076">
              <w:rPr>
                <w:rFonts w:ascii="Arial" w:hAnsi="Arial"/>
                <w:b/>
                <w:i/>
              </w:rPr>
              <w:t>-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b/>
                <w:i/>
              </w:rPr>
            </w:pPr>
            <w:r w:rsidRPr="00780076">
              <w:rPr>
                <w:rFonts w:ascii="Arial" w:hAnsi="Arial"/>
                <w:b/>
                <w:i/>
              </w:rPr>
              <w:t>1408,4</w:t>
            </w:r>
          </w:p>
        </w:tc>
      </w:tr>
      <w:tr w:rsidR="0009696D" w:rsidTr="00F42B59">
        <w:tc>
          <w:tcPr>
            <w:tcW w:w="2498" w:type="dxa"/>
            <w:vAlign w:val="bottom"/>
          </w:tcPr>
          <w:p w:rsidR="0009696D" w:rsidRDefault="0009696D" w:rsidP="00F42B59">
            <w:pPr>
              <w:spacing w:before="100" w:after="100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том числе:</w:t>
            </w:r>
          </w:p>
        </w:tc>
        <w:tc>
          <w:tcPr>
            <w:tcW w:w="1302" w:type="dxa"/>
            <w:vAlign w:val="bottom"/>
          </w:tcPr>
          <w:p w:rsidR="0009696D" w:rsidRPr="00032AAC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049" w:type="dxa"/>
            <w:vAlign w:val="bottom"/>
          </w:tcPr>
          <w:p w:rsidR="0009696D" w:rsidRPr="00032AAC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049" w:type="dxa"/>
            <w:vAlign w:val="bottom"/>
          </w:tcPr>
          <w:p w:rsidR="0009696D" w:rsidRPr="00032AAC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049" w:type="dxa"/>
            <w:vAlign w:val="bottom"/>
          </w:tcPr>
          <w:p w:rsidR="0009696D" w:rsidRPr="00032AAC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133" w:type="dxa"/>
            <w:vAlign w:val="bottom"/>
          </w:tcPr>
          <w:p w:rsidR="0009696D" w:rsidRPr="00032AAC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</w:p>
        </w:tc>
      </w:tr>
      <w:tr w:rsidR="0009696D" w:rsidTr="00F42B59">
        <w:tc>
          <w:tcPr>
            <w:tcW w:w="2498" w:type="dxa"/>
            <w:vAlign w:val="bottom"/>
          </w:tcPr>
          <w:p w:rsidR="0009696D" w:rsidRDefault="0009696D" w:rsidP="00F42B59">
            <w:pPr>
              <w:spacing w:before="100" w:after="10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в паи и акции и другие формы участия </w:t>
            </w:r>
            <w:r>
              <w:rPr>
                <w:rFonts w:ascii="Arial" w:hAnsi="Arial"/>
                <w:i/>
              </w:rPr>
              <w:br/>
              <w:t>в к</w:t>
            </w:r>
            <w:r>
              <w:rPr>
                <w:rFonts w:ascii="Arial" w:hAnsi="Arial"/>
                <w:i/>
              </w:rPr>
              <w:t>а</w:t>
            </w:r>
            <w:r>
              <w:rPr>
                <w:rFonts w:ascii="Arial" w:hAnsi="Arial"/>
                <w:i/>
              </w:rPr>
              <w:t>питале</w:t>
            </w:r>
          </w:p>
        </w:tc>
        <w:tc>
          <w:tcPr>
            <w:tcW w:w="1302" w:type="dxa"/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1156060,2</w:t>
            </w:r>
          </w:p>
        </w:tc>
        <w:tc>
          <w:tcPr>
            <w:tcW w:w="1049" w:type="dxa"/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910861,8</w:t>
            </w:r>
          </w:p>
        </w:tc>
        <w:tc>
          <w:tcPr>
            <w:tcW w:w="1049" w:type="dxa"/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245197,7</w:t>
            </w:r>
          </w:p>
        </w:tc>
        <w:tc>
          <w:tcPr>
            <w:tcW w:w="1049" w:type="dxa"/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-</w:t>
            </w:r>
          </w:p>
        </w:tc>
        <w:tc>
          <w:tcPr>
            <w:tcW w:w="1133" w:type="dxa"/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0,7</w:t>
            </w:r>
          </w:p>
        </w:tc>
      </w:tr>
      <w:tr w:rsidR="0009696D" w:rsidTr="00F42B59">
        <w:tc>
          <w:tcPr>
            <w:tcW w:w="2498" w:type="dxa"/>
            <w:vAlign w:val="bottom"/>
          </w:tcPr>
          <w:p w:rsidR="0009696D" w:rsidRDefault="0009696D" w:rsidP="00F42B59">
            <w:pPr>
              <w:spacing w:before="100" w:after="10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долговые ценные бумаги и депозитные сертификаты</w:t>
            </w:r>
          </w:p>
        </w:tc>
        <w:tc>
          <w:tcPr>
            <w:tcW w:w="1302" w:type="dxa"/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52364,2</w:t>
            </w:r>
          </w:p>
        </w:tc>
        <w:tc>
          <w:tcPr>
            <w:tcW w:w="1049" w:type="dxa"/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43885,8</w:t>
            </w:r>
          </w:p>
        </w:tc>
        <w:tc>
          <w:tcPr>
            <w:tcW w:w="1049" w:type="dxa"/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8478,4</w:t>
            </w:r>
          </w:p>
        </w:tc>
        <w:tc>
          <w:tcPr>
            <w:tcW w:w="1049" w:type="dxa"/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-</w:t>
            </w:r>
          </w:p>
        </w:tc>
        <w:tc>
          <w:tcPr>
            <w:tcW w:w="1133" w:type="dxa"/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-</w:t>
            </w:r>
          </w:p>
        </w:tc>
      </w:tr>
      <w:tr w:rsidR="0009696D" w:rsidTr="00F42B59">
        <w:tc>
          <w:tcPr>
            <w:tcW w:w="2498" w:type="dxa"/>
            <w:vAlign w:val="bottom"/>
          </w:tcPr>
          <w:p w:rsidR="0009696D" w:rsidRDefault="0009696D" w:rsidP="00F42B59">
            <w:pPr>
              <w:spacing w:before="100" w:after="10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предоставленные займы</w:t>
            </w:r>
          </w:p>
        </w:tc>
        <w:tc>
          <w:tcPr>
            <w:tcW w:w="1302" w:type="dxa"/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780676,9</w:t>
            </w:r>
          </w:p>
        </w:tc>
        <w:tc>
          <w:tcPr>
            <w:tcW w:w="1049" w:type="dxa"/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638562,4</w:t>
            </w:r>
          </w:p>
        </w:tc>
        <w:tc>
          <w:tcPr>
            <w:tcW w:w="1049" w:type="dxa"/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141682,4</w:t>
            </w:r>
          </w:p>
        </w:tc>
        <w:tc>
          <w:tcPr>
            <w:tcW w:w="1049" w:type="dxa"/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-</w:t>
            </w:r>
          </w:p>
        </w:tc>
        <w:tc>
          <w:tcPr>
            <w:tcW w:w="1133" w:type="dxa"/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432,1</w:t>
            </w:r>
          </w:p>
        </w:tc>
      </w:tr>
      <w:tr w:rsidR="0009696D" w:rsidTr="00F42B59">
        <w:tc>
          <w:tcPr>
            <w:tcW w:w="2498" w:type="dxa"/>
            <w:vAlign w:val="bottom"/>
          </w:tcPr>
          <w:p w:rsidR="0009696D" w:rsidRDefault="0009696D" w:rsidP="00F42B59">
            <w:pPr>
              <w:spacing w:before="100" w:after="10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банковские вклады</w:t>
            </w:r>
          </w:p>
        </w:tc>
        <w:tc>
          <w:tcPr>
            <w:tcW w:w="1302" w:type="dxa"/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129159,9</w:t>
            </w:r>
          </w:p>
        </w:tc>
        <w:tc>
          <w:tcPr>
            <w:tcW w:w="1049" w:type="dxa"/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122751,6</w:t>
            </w:r>
          </w:p>
        </w:tc>
        <w:tc>
          <w:tcPr>
            <w:tcW w:w="1049" w:type="dxa"/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5445,8</w:t>
            </w:r>
          </w:p>
        </w:tc>
        <w:tc>
          <w:tcPr>
            <w:tcW w:w="1049" w:type="dxa"/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-</w:t>
            </w:r>
          </w:p>
        </w:tc>
        <w:tc>
          <w:tcPr>
            <w:tcW w:w="1133" w:type="dxa"/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962,5</w:t>
            </w:r>
          </w:p>
        </w:tc>
      </w:tr>
      <w:tr w:rsidR="0009696D" w:rsidTr="00F42B59">
        <w:tc>
          <w:tcPr>
            <w:tcW w:w="24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Default="0009696D" w:rsidP="00F42B59">
            <w:pPr>
              <w:spacing w:before="100" w:after="100"/>
              <w:ind w:left="170" w:right="-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прочие финансовые вложения</w:t>
            </w:r>
          </w:p>
        </w:tc>
        <w:tc>
          <w:tcPr>
            <w:tcW w:w="13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79426,8</w:t>
            </w:r>
          </w:p>
        </w:tc>
        <w:tc>
          <w:tcPr>
            <w:tcW w:w="10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69248,4</w:t>
            </w:r>
          </w:p>
        </w:tc>
        <w:tc>
          <w:tcPr>
            <w:tcW w:w="10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…</w:t>
            </w:r>
          </w:p>
        </w:tc>
        <w:tc>
          <w:tcPr>
            <w:tcW w:w="10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780076" w:rsidRDefault="0009696D" w:rsidP="00F42B59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780076">
              <w:rPr>
                <w:rFonts w:ascii="Arial" w:hAnsi="Arial"/>
                <w:i/>
              </w:rPr>
              <w:t>…</w:t>
            </w:r>
          </w:p>
        </w:tc>
      </w:tr>
    </w:tbl>
    <w:p w:rsidR="0009696D" w:rsidRDefault="0009696D" w:rsidP="0009696D">
      <w:pPr>
        <w:pStyle w:val="afd"/>
        <w:pageBreakBefore/>
        <w:spacing w:before="10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 xml:space="preserve">В январе-сентябре 2019 года </w:t>
      </w:r>
      <w:r>
        <w:rPr>
          <w:rFonts w:ascii="Arial" w:hAnsi="Arial"/>
          <w:b/>
          <w:sz w:val="22"/>
        </w:rPr>
        <w:t>основным источником заемных средств</w:t>
      </w:r>
      <w:r>
        <w:rPr>
          <w:rFonts w:ascii="Arial" w:hAnsi="Arial"/>
          <w:sz w:val="22"/>
        </w:rPr>
        <w:t xml:space="preserve"> организаций были кредиты банков (65,5 процента)</w:t>
      </w:r>
      <w:r w:rsidRPr="00341FC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и займы, п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лученные от других организаций (34,1 пр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цента).</w:t>
      </w:r>
    </w:p>
    <w:p w:rsidR="0009696D" w:rsidRDefault="0009696D" w:rsidP="0009696D">
      <w:pPr>
        <w:pStyle w:val="afd"/>
        <w:spacing w:before="6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Источники заемных средств, осуществленных организациями </w:t>
      </w:r>
      <w:r>
        <w:rPr>
          <w:rFonts w:ascii="Arial" w:hAnsi="Arial"/>
          <w:sz w:val="22"/>
        </w:rPr>
        <w:br/>
        <w:t>области (</w:t>
      </w:r>
      <w:r w:rsidRPr="00FC56B1">
        <w:rPr>
          <w:rFonts w:ascii="Arial" w:hAnsi="Arial"/>
          <w:sz w:val="22"/>
        </w:rPr>
        <w:t>по организациям, не относящимся к субъектам малого предпринимательства</w:t>
      </w:r>
      <w:r>
        <w:rPr>
          <w:rFonts w:ascii="Arial" w:hAnsi="Arial"/>
          <w:sz w:val="22"/>
        </w:rPr>
        <w:t xml:space="preserve">), в </w:t>
      </w:r>
      <w:proofErr w:type="gramStart"/>
      <w:r>
        <w:rPr>
          <w:rFonts w:ascii="Arial" w:hAnsi="Arial"/>
          <w:sz w:val="22"/>
        </w:rPr>
        <w:t>январе-сентябре</w:t>
      </w:r>
      <w:proofErr w:type="gramEnd"/>
      <w:r>
        <w:rPr>
          <w:rFonts w:ascii="Arial" w:hAnsi="Arial"/>
          <w:sz w:val="22"/>
        </w:rPr>
        <w:t xml:space="preserve"> 2019 года характеризуются следу</w:t>
      </w:r>
      <w:r>
        <w:rPr>
          <w:rFonts w:ascii="Arial" w:hAnsi="Arial"/>
          <w:sz w:val="22"/>
        </w:rPr>
        <w:t>ю</w:t>
      </w:r>
      <w:r>
        <w:rPr>
          <w:rFonts w:ascii="Arial" w:hAnsi="Arial"/>
          <w:sz w:val="22"/>
        </w:rPr>
        <w:t>щими данными: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2214"/>
        <w:gridCol w:w="2294"/>
      </w:tblGrid>
      <w:tr w:rsidR="0009696D" w:rsidTr="00F42B59">
        <w:trPr>
          <w:cantSplit/>
        </w:trPr>
        <w:tc>
          <w:tcPr>
            <w:tcW w:w="3572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d"/>
              <w:spacing w:before="60" w:after="60" w:line="240" w:lineRule="auto"/>
              <w:ind w:firstLine="0"/>
              <w:jc w:val="left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50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696D" w:rsidRDefault="0009696D" w:rsidP="00F42B59">
            <w:pPr>
              <w:pStyle w:val="afd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Заемные средства</w:t>
            </w:r>
          </w:p>
        </w:tc>
      </w:tr>
      <w:tr w:rsidR="0009696D" w:rsidTr="00F42B59">
        <w:trPr>
          <w:cantSplit/>
        </w:trPr>
        <w:tc>
          <w:tcPr>
            <w:tcW w:w="3572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09696D" w:rsidRDefault="0009696D" w:rsidP="00F42B59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d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09696D" w:rsidRDefault="0009696D" w:rsidP="00F42B59">
            <w:pPr>
              <w:pStyle w:val="afd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 итогу</w:t>
            </w:r>
          </w:p>
        </w:tc>
      </w:tr>
      <w:tr w:rsidR="0009696D" w:rsidTr="00F42B59">
        <w:trPr>
          <w:cantSplit/>
        </w:trPr>
        <w:tc>
          <w:tcPr>
            <w:tcW w:w="35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20" w:after="98" w:line="240" w:lineRule="auto"/>
              <w:ind w:firstLine="0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Всего</w:t>
            </w:r>
          </w:p>
        </w:tc>
        <w:tc>
          <w:tcPr>
            <w:tcW w:w="221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b/>
                <w:sz w:val="20"/>
              </w:rPr>
            </w:pPr>
            <w:r w:rsidRPr="00780076">
              <w:rPr>
                <w:rFonts w:ascii="Arial" w:hAnsi="Arial"/>
                <w:b/>
                <w:sz w:val="20"/>
              </w:rPr>
              <w:t>2926051,9</w:t>
            </w:r>
          </w:p>
        </w:tc>
        <w:tc>
          <w:tcPr>
            <w:tcW w:w="22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Pr="00775B1F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b/>
                <w:sz w:val="20"/>
              </w:rPr>
            </w:pPr>
            <w:r w:rsidRPr="00775B1F">
              <w:rPr>
                <w:rFonts w:ascii="Arial" w:hAnsi="Arial"/>
                <w:b/>
                <w:sz w:val="20"/>
              </w:rPr>
              <w:t>100,0</w:t>
            </w:r>
          </w:p>
        </w:tc>
      </w:tr>
      <w:tr w:rsidR="0009696D" w:rsidTr="00F42B59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96" w:after="9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7302C3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09696D" w:rsidTr="00F42B59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96" w:after="9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кредиты банков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80076">
              <w:rPr>
                <w:rFonts w:ascii="Arial" w:hAnsi="Arial"/>
                <w:sz w:val="20"/>
              </w:rPr>
              <w:t>1916843,6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80076">
              <w:rPr>
                <w:rFonts w:ascii="Arial" w:hAnsi="Arial"/>
                <w:sz w:val="20"/>
              </w:rPr>
              <w:t>65,5</w:t>
            </w:r>
          </w:p>
        </w:tc>
      </w:tr>
      <w:tr w:rsidR="0009696D" w:rsidTr="00F42B59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96" w:after="9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 них банков-нерезидентов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80076">
              <w:rPr>
                <w:rFonts w:ascii="Arial" w:hAnsi="Arial"/>
                <w:sz w:val="20"/>
              </w:rPr>
              <w:t>6902,4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80076">
              <w:rPr>
                <w:rFonts w:ascii="Arial" w:hAnsi="Arial"/>
                <w:sz w:val="20"/>
              </w:rPr>
              <w:t>0,2</w:t>
            </w:r>
          </w:p>
        </w:tc>
      </w:tr>
      <w:tr w:rsidR="0009696D" w:rsidTr="00F42B59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96" w:after="9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бюджетные кредиты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80076">
              <w:rPr>
                <w:rFonts w:ascii="Arial" w:hAnsi="Arial"/>
                <w:sz w:val="20"/>
              </w:rPr>
              <w:t>284,9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80076">
              <w:rPr>
                <w:rFonts w:ascii="Arial" w:hAnsi="Arial"/>
                <w:sz w:val="20"/>
              </w:rPr>
              <w:t>0,0</w:t>
            </w:r>
          </w:p>
        </w:tc>
      </w:tr>
      <w:tr w:rsidR="0009696D" w:rsidTr="00F42B59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96" w:after="9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займы, полученные от других</w:t>
            </w:r>
            <w:r>
              <w:rPr>
                <w:rFonts w:ascii="Arial" w:hAnsi="Arial"/>
                <w:sz w:val="20"/>
              </w:rPr>
              <w:br/>
              <w:t>организаций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80076">
              <w:rPr>
                <w:rFonts w:ascii="Arial" w:hAnsi="Arial"/>
                <w:sz w:val="20"/>
              </w:rPr>
              <w:t>997210,1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80076">
              <w:rPr>
                <w:rFonts w:ascii="Arial" w:hAnsi="Arial"/>
                <w:sz w:val="20"/>
              </w:rPr>
              <w:t>34,1</w:t>
            </w:r>
          </w:p>
        </w:tc>
      </w:tr>
      <w:tr w:rsidR="0009696D" w:rsidTr="00F42B59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96" w:after="98" w:line="240" w:lineRule="auto"/>
              <w:ind w:left="45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09696D" w:rsidTr="00F42B59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96" w:after="98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нерез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z w:val="20"/>
              </w:rPr>
              <w:t>дентов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80076">
              <w:rPr>
                <w:rFonts w:ascii="Arial" w:hAnsi="Arial"/>
                <w:sz w:val="20"/>
              </w:rPr>
              <w:t>244531,0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80076">
              <w:rPr>
                <w:rFonts w:ascii="Arial" w:hAnsi="Arial"/>
                <w:sz w:val="20"/>
              </w:rPr>
              <w:t>8,4</w:t>
            </w:r>
          </w:p>
        </w:tc>
      </w:tr>
      <w:tr w:rsidR="0009696D" w:rsidTr="00F42B59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96" w:after="98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резиде</w:t>
            </w:r>
            <w:r>
              <w:rPr>
                <w:rFonts w:ascii="Arial" w:hAnsi="Arial"/>
                <w:sz w:val="20"/>
              </w:rPr>
              <w:t>н</w:t>
            </w:r>
            <w:r>
              <w:rPr>
                <w:rFonts w:ascii="Arial" w:hAnsi="Arial"/>
                <w:sz w:val="20"/>
              </w:rPr>
              <w:t>тов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80076">
              <w:rPr>
                <w:rFonts w:ascii="Arial" w:hAnsi="Arial"/>
                <w:sz w:val="20"/>
              </w:rPr>
              <w:t>752679,1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80076">
              <w:rPr>
                <w:rFonts w:ascii="Arial" w:hAnsi="Arial"/>
                <w:sz w:val="20"/>
              </w:rPr>
              <w:t>25,7</w:t>
            </w:r>
          </w:p>
        </w:tc>
      </w:tr>
      <w:tr w:rsidR="0009696D" w:rsidTr="00F42B59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uppressAutoHyphens/>
              <w:spacing w:before="96" w:after="98" w:line="240" w:lineRule="auto"/>
              <w:ind w:left="51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09696D" w:rsidTr="00F42B59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uppressAutoHyphens/>
              <w:spacing w:before="96" w:after="9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нефинансовых организаций 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80076">
              <w:rPr>
                <w:rFonts w:ascii="Arial" w:hAnsi="Arial"/>
                <w:sz w:val="20"/>
              </w:rPr>
              <w:t>386508,0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80076">
              <w:rPr>
                <w:rFonts w:ascii="Arial" w:hAnsi="Arial"/>
                <w:sz w:val="20"/>
              </w:rPr>
              <w:t>13,2</w:t>
            </w:r>
          </w:p>
        </w:tc>
      </w:tr>
      <w:tr w:rsidR="0009696D" w:rsidTr="00F42B59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uppressAutoHyphens/>
              <w:spacing w:before="96" w:after="9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Страховщиков и негосударственных пенсионных фондов (НПФ)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80076">
              <w:rPr>
                <w:rFonts w:ascii="Arial" w:hAnsi="Arial"/>
                <w:sz w:val="20"/>
              </w:rPr>
              <w:t>…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80076">
              <w:rPr>
                <w:rFonts w:ascii="Arial" w:hAnsi="Arial"/>
                <w:sz w:val="20"/>
              </w:rPr>
              <w:t>…</w:t>
            </w:r>
          </w:p>
        </w:tc>
      </w:tr>
      <w:tr w:rsidR="0009696D" w:rsidTr="00F42B59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96" w:after="9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других финансовых </w:t>
            </w:r>
            <w:r>
              <w:rPr>
                <w:rFonts w:ascii="Arial" w:hAnsi="Arial"/>
                <w:sz w:val="20"/>
              </w:rPr>
              <w:br/>
              <w:t>организ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ций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80076">
              <w:rPr>
                <w:rFonts w:ascii="Arial" w:hAnsi="Arial"/>
                <w:sz w:val="20"/>
              </w:rPr>
              <w:t>362580,0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80076">
              <w:rPr>
                <w:rFonts w:ascii="Arial" w:hAnsi="Arial"/>
                <w:sz w:val="20"/>
              </w:rPr>
              <w:t>12,4</w:t>
            </w:r>
          </w:p>
        </w:tc>
      </w:tr>
      <w:tr w:rsidR="0009696D" w:rsidTr="00F42B59">
        <w:trPr>
          <w:cantSplit/>
          <w:trHeight w:val="80"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96" w:after="9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населения и некоммерческих </w:t>
            </w:r>
            <w:r>
              <w:rPr>
                <w:rFonts w:ascii="Arial" w:hAnsi="Arial"/>
                <w:sz w:val="20"/>
              </w:rPr>
              <w:br/>
              <w:t>организаций, обслуживающих население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80076">
              <w:rPr>
                <w:rFonts w:ascii="Arial" w:hAnsi="Arial"/>
                <w:sz w:val="20"/>
              </w:rPr>
              <w:t>3498,2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80076">
              <w:rPr>
                <w:rFonts w:ascii="Arial" w:hAnsi="Arial"/>
                <w:sz w:val="20"/>
              </w:rPr>
              <w:t>0,1</w:t>
            </w:r>
          </w:p>
        </w:tc>
      </w:tr>
      <w:tr w:rsidR="0009696D" w:rsidTr="00F42B59">
        <w:trPr>
          <w:cantSplit/>
          <w:trHeight w:val="80"/>
        </w:trPr>
        <w:tc>
          <w:tcPr>
            <w:tcW w:w="35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96" w:after="9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выпущенные </w:t>
            </w:r>
            <w:r>
              <w:rPr>
                <w:rFonts w:ascii="Arial" w:hAnsi="Arial"/>
                <w:sz w:val="20"/>
              </w:rPr>
              <w:br/>
              <w:t>долг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z w:val="20"/>
              </w:rPr>
              <w:t>вые ценные бумаги</w:t>
            </w:r>
          </w:p>
        </w:tc>
        <w:tc>
          <w:tcPr>
            <w:tcW w:w="22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80076">
              <w:rPr>
                <w:rFonts w:ascii="Arial" w:hAnsi="Arial"/>
                <w:sz w:val="20"/>
              </w:rPr>
              <w:t>11713,3</w:t>
            </w:r>
          </w:p>
        </w:tc>
        <w:tc>
          <w:tcPr>
            <w:tcW w:w="22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780076" w:rsidRDefault="0009696D" w:rsidP="00F42B59">
            <w:pPr>
              <w:pStyle w:val="afd"/>
              <w:spacing w:before="96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80076">
              <w:rPr>
                <w:rFonts w:ascii="Arial" w:hAnsi="Arial"/>
                <w:sz w:val="20"/>
              </w:rPr>
              <w:t>0,4</w:t>
            </w:r>
          </w:p>
        </w:tc>
      </w:tr>
    </w:tbl>
    <w:p w:rsidR="0009696D" w:rsidRDefault="0009696D" w:rsidP="0009696D">
      <w:pPr>
        <w:pStyle w:val="afd"/>
        <w:pageBreakBefore/>
        <w:spacing w:before="100" w:after="120"/>
        <w:ind w:firstLine="0"/>
        <w:jc w:val="center"/>
        <w:outlineLvl w:val="0"/>
        <w:rPr>
          <w:rFonts w:ascii="Arial" w:hAnsi="Arial"/>
          <w:b/>
          <w:sz w:val="22"/>
        </w:rPr>
      </w:pPr>
      <w:r w:rsidRPr="00BF2765">
        <w:rPr>
          <w:rFonts w:ascii="Arial" w:hAnsi="Arial"/>
          <w:b/>
          <w:caps/>
        </w:rPr>
        <w:lastRenderedPageBreak/>
        <w:t>Инвестиции в нефинансовые активы</w:t>
      </w:r>
      <w:r>
        <w:rPr>
          <w:rFonts w:ascii="Arial" w:hAnsi="Arial"/>
          <w:b/>
          <w:sz w:val="22"/>
        </w:rPr>
        <w:t>.</w:t>
      </w:r>
    </w:p>
    <w:p w:rsidR="0009696D" w:rsidRDefault="0009696D" w:rsidP="0009696D">
      <w:pPr>
        <w:pStyle w:val="afd"/>
        <w:spacing w:before="60" w:after="60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Инвестиции в нефинансовые активы</w:t>
      </w:r>
      <w:r>
        <w:rPr>
          <w:rFonts w:ascii="Arial" w:hAnsi="Arial"/>
          <w:sz w:val="22"/>
        </w:rPr>
        <w:t>. В январе-сентябре 2019 года и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>вестиции в нефинансовые активы (по организациям, не относящимся к субъектам малого предпринимательства, включая организации с чи</w:t>
      </w:r>
      <w:r>
        <w:rPr>
          <w:rFonts w:ascii="Arial" w:hAnsi="Arial"/>
          <w:sz w:val="22"/>
        </w:rPr>
        <w:t>с</w:t>
      </w:r>
      <w:r>
        <w:rPr>
          <w:rFonts w:ascii="Arial" w:hAnsi="Arial"/>
          <w:sz w:val="22"/>
        </w:rPr>
        <w:t>ленностью работников до 15 человек) составили 537,9 миллиарда рублей, из них 95,7 процента приходится на инвестиции в основной кап</w:t>
      </w:r>
      <w:r>
        <w:rPr>
          <w:rFonts w:ascii="Arial" w:hAnsi="Arial"/>
          <w:sz w:val="22"/>
        </w:rPr>
        <w:t>и</w:t>
      </w:r>
      <w:r>
        <w:rPr>
          <w:rFonts w:ascii="Arial" w:hAnsi="Arial"/>
          <w:sz w:val="22"/>
        </w:rPr>
        <w:t>тал.</w:t>
      </w:r>
    </w:p>
    <w:p w:rsidR="0009696D" w:rsidRDefault="0009696D" w:rsidP="0009696D">
      <w:pPr>
        <w:pStyle w:val="afd"/>
        <w:spacing w:before="6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t>Структура инвестиций в нефинансовые активы характеризуется следующ</w:t>
      </w:r>
      <w:r>
        <w:rPr>
          <w:rFonts w:ascii="Arial" w:hAnsi="Arial"/>
          <w:sz w:val="22"/>
        </w:rPr>
        <w:t>и</w:t>
      </w:r>
      <w:r>
        <w:rPr>
          <w:rFonts w:ascii="Arial" w:hAnsi="Arial"/>
          <w:sz w:val="22"/>
        </w:rPr>
        <w:t>ми данными: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2"/>
        <w:gridCol w:w="1701"/>
        <w:gridCol w:w="1787"/>
      </w:tblGrid>
      <w:tr w:rsidR="0009696D" w:rsidTr="00F42B59">
        <w:trPr>
          <w:trHeight w:val="350"/>
        </w:trPr>
        <w:tc>
          <w:tcPr>
            <w:tcW w:w="459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d"/>
              <w:spacing w:before="60" w:after="60" w:line="240" w:lineRule="auto"/>
              <w:ind w:firstLine="0"/>
              <w:jc w:val="left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d"/>
              <w:keepNext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Январь-сентябрь</w:t>
            </w:r>
            <w:r>
              <w:rPr>
                <w:rFonts w:ascii="Arial" w:hAnsi="Arial"/>
                <w:b/>
                <w:sz w:val="18"/>
              </w:rPr>
              <w:br/>
              <w:t>2019 года,</w:t>
            </w:r>
            <w:r>
              <w:rPr>
                <w:rFonts w:ascii="Arial" w:hAnsi="Arial"/>
                <w:b/>
                <w:sz w:val="18"/>
              </w:rPr>
              <w:br/>
              <w:t>млн. рублей</w:t>
            </w:r>
          </w:p>
        </w:tc>
        <w:tc>
          <w:tcPr>
            <w:tcW w:w="178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09696D" w:rsidRDefault="0009696D" w:rsidP="00F42B59">
            <w:pPr>
              <w:pStyle w:val="afd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процентах</w:t>
            </w:r>
            <w:r>
              <w:rPr>
                <w:rFonts w:ascii="Arial" w:hAnsi="Arial"/>
                <w:b/>
                <w:sz w:val="18"/>
              </w:rPr>
              <w:br/>
              <w:t>к итогу</w:t>
            </w:r>
          </w:p>
        </w:tc>
      </w:tr>
      <w:tr w:rsidR="0009696D" w:rsidTr="00F42B59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500" w:after="500" w:line="240" w:lineRule="auto"/>
              <w:ind w:firstLine="0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Инвестиции в нефинансовые активы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500" w:after="500" w:line="240" w:lineRule="auto"/>
              <w:ind w:right="170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537882,0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500" w:after="500" w:line="240" w:lineRule="auto"/>
              <w:ind w:right="170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100,0</w:t>
            </w:r>
          </w:p>
        </w:tc>
      </w:tr>
      <w:tr w:rsidR="0009696D" w:rsidTr="00F42B59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500" w:after="500" w:line="240" w:lineRule="auto"/>
              <w:ind w:left="459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500" w:after="50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500" w:after="50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09696D" w:rsidTr="00F42B59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500" w:after="50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инвестиции в основной капитал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500" w:after="50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514504,0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500" w:after="50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95,7</w:t>
            </w:r>
          </w:p>
        </w:tc>
      </w:tr>
      <w:tr w:rsidR="0009696D" w:rsidTr="00F42B59">
        <w:tc>
          <w:tcPr>
            <w:tcW w:w="45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500" w:after="50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инвестиции в непроизведенные </w:t>
            </w:r>
            <w:r>
              <w:rPr>
                <w:rFonts w:ascii="Arial" w:hAnsi="Arial"/>
                <w:sz w:val="20"/>
              </w:rPr>
              <w:br/>
              <w:t>нефина</w:t>
            </w:r>
            <w:r>
              <w:rPr>
                <w:rFonts w:ascii="Arial" w:hAnsi="Arial"/>
                <w:sz w:val="20"/>
              </w:rPr>
              <w:t>н</w:t>
            </w:r>
            <w:r>
              <w:rPr>
                <w:rFonts w:ascii="Arial" w:hAnsi="Arial"/>
                <w:sz w:val="20"/>
              </w:rPr>
              <w:t>совые активы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500" w:after="50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23378,0</w:t>
            </w:r>
          </w:p>
        </w:tc>
        <w:tc>
          <w:tcPr>
            <w:tcW w:w="17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500" w:after="50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4,3</w:t>
            </w:r>
          </w:p>
        </w:tc>
      </w:tr>
    </w:tbl>
    <w:p w:rsidR="0009696D" w:rsidRDefault="0009696D" w:rsidP="0009696D">
      <w:pPr>
        <w:pStyle w:val="afd"/>
        <w:spacing w:before="60" w:after="0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Инвестиции в основной капитал</w:t>
      </w:r>
      <w:r>
        <w:rPr>
          <w:rFonts w:ascii="Arial" w:hAnsi="Arial"/>
          <w:sz w:val="22"/>
        </w:rPr>
        <w:t xml:space="preserve">. В январе-сентябре 2019 года на </w:t>
      </w:r>
      <w:r>
        <w:rPr>
          <w:rFonts w:ascii="Arial" w:hAnsi="Arial"/>
          <w:sz w:val="22"/>
        </w:rPr>
        <w:br/>
        <w:t>ра</w:t>
      </w:r>
      <w:r>
        <w:rPr>
          <w:rFonts w:ascii="Arial" w:hAnsi="Arial"/>
          <w:sz w:val="22"/>
        </w:rPr>
        <w:t>з</w:t>
      </w:r>
      <w:r>
        <w:rPr>
          <w:rFonts w:ascii="Arial" w:hAnsi="Arial"/>
          <w:sz w:val="22"/>
        </w:rPr>
        <w:t xml:space="preserve">витие экономики и социальной сферы области использовано </w:t>
      </w:r>
      <w:r>
        <w:rPr>
          <w:rFonts w:ascii="Arial" w:hAnsi="Arial"/>
          <w:sz w:val="22"/>
        </w:rPr>
        <w:br/>
        <w:t xml:space="preserve">658,6 миллиарда рублей </w:t>
      </w:r>
      <w:r>
        <w:rPr>
          <w:rFonts w:ascii="Arial" w:hAnsi="Arial"/>
          <w:b/>
          <w:sz w:val="22"/>
        </w:rPr>
        <w:t>инвестиций в основной капитал</w:t>
      </w:r>
      <w:r>
        <w:rPr>
          <w:rFonts w:ascii="Arial" w:hAnsi="Arial"/>
          <w:sz w:val="22"/>
        </w:rPr>
        <w:t xml:space="preserve"> (с учетом </w:t>
      </w:r>
      <w:r>
        <w:rPr>
          <w:rFonts w:ascii="Arial" w:hAnsi="Arial"/>
          <w:sz w:val="22"/>
        </w:rPr>
        <w:br/>
        <w:t>субъектов малого предпринимательства и неформальной экономики)</w:t>
      </w:r>
      <w:r>
        <w:rPr>
          <w:rStyle w:val="a6"/>
          <w:rFonts w:ascii="Arial" w:hAnsi="Arial"/>
          <w:sz w:val="22"/>
        </w:rPr>
        <w:footnoteReference w:customMarkFollows="1" w:id="2"/>
        <w:t>1</w:t>
      </w:r>
      <w:r>
        <w:rPr>
          <w:rFonts w:ascii="Arial" w:hAnsi="Arial"/>
          <w:sz w:val="22"/>
        </w:rPr>
        <w:t>, что на 13,1 процента больше, чем в я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 xml:space="preserve">варе-сентябре 2018 года. </w:t>
      </w:r>
    </w:p>
    <w:p w:rsidR="0009696D" w:rsidRPr="00FC56B1" w:rsidRDefault="0009696D" w:rsidP="0009696D">
      <w:pPr>
        <w:pStyle w:val="afd"/>
        <w:pageBreakBefore/>
        <w:spacing w:before="100" w:after="60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</w:rPr>
        <w:lastRenderedPageBreak/>
        <w:t xml:space="preserve">Структура инвестиций в основной капитал по видам основных фондов. </w:t>
      </w:r>
      <w:r w:rsidRPr="00FC56B1">
        <w:rPr>
          <w:rFonts w:ascii="Arial" w:hAnsi="Arial"/>
          <w:sz w:val="22"/>
          <w:szCs w:val="22"/>
        </w:rPr>
        <w:t xml:space="preserve">Наибольший объем инвестиций в основной капитал приходится на </w:t>
      </w:r>
      <w:r w:rsidRPr="00A046F3">
        <w:rPr>
          <w:rFonts w:ascii="Arial" w:hAnsi="Arial"/>
          <w:sz w:val="22"/>
          <w:szCs w:val="22"/>
        </w:rPr>
        <w:t>здания (кроме жилых) и сооружения, расходы на улучшение земель</w:t>
      </w:r>
      <w:r>
        <w:rPr>
          <w:rFonts w:ascii="Arial" w:hAnsi="Arial"/>
          <w:sz w:val="22"/>
          <w:szCs w:val="22"/>
        </w:rPr>
        <w:t xml:space="preserve"> (39,1</w:t>
      </w:r>
      <w:r w:rsidRPr="00FC56B1">
        <w:rPr>
          <w:rFonts w:ascii="Arial" w:hAnsi="Arial"/>
          <w:sz w:val="22"/>
          <w:szCs w:val="22"/>
        </w:rPr>
        <w:t xml:space="preserve"> процента).</w:t>
      </w:r>
    </w:p>
    <w:p w:rsidR="0009696D" w:rsidRDefault="0009696D" w:rsidP="0009696D">
      <w:pPr>
        <w:pStyle w:val="afd"/>
        <w:widowControl w:val="0"/>
        <w:spacing w:before="60" w:after="10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Видовая структура инвестиций в основной капитал (по полному </w:t>
      </w:r>
      <w:r>
        <w:rPr>
          <w:rFonts w:ascii="Arial" w:hAnsi="Arial"/>
          <w:sz w:val="22"/>
        </w:rPr>
        <w:br/>
        <w:t>кругу организаций) характеризуется следующими данными: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2"/>
        <w:gridCol w:w="1705"/>
        <w:gridCol w:w="1783"/>
      </w:tblGrid>
      <w:tr w:rsidR="0009696D" w:rsidTr="00F42B59">
        <w:trPr>
          <w:cantSplit/>
          <w:trHeight w:val="189"/>
        </w:trPr>
        <w:tc>
          <w:tcPr>
            <w:tcW w:w="4592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d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48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696D" w:rsidRDefault="0009696D" w:rsidP="00F42B59">
            <w:pPr>
              <w:pStyle w:val="afd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Январь-сентябрь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2019 года</w:t>
            </w:r>
          </w:p>
        </w:tc>
      </w:tr>
      <w:tr w:rsidR="0009696D" w:rsidTr="00F42B59">
        <w:trPr>
          <w:cantSplit/>
        </w:trPr>
        <w:tc>
          <w:tcPr>
            <w:tcW w:w="4592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d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09696D" w:rsidRDefault="0009696D" w:rsidP="00F42B59">
            <w:pPr>
              <w:pStyle w:val="afd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 итогу</w:t>
            </w:r>
          </w:p>
        </w:tc>
      </w:tr>
      <w:tr w:rsidR="0009696D" w:rsidTr="00F42B59">
        <w:trPr>
          <w:cantSplit/>
          <w:trHeight w:val="472"/>
        </w:trPr>
        <w:tc>
          <w:tcPr>
            <w:tcW w:w="45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220" w:after="220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Инвестиции в основной капитал</w:t>
            </w:r>
          </w:p>
        </w:tc>
        <w:tc>
          <w:tcPr>
            <w:tcW w:w="170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658565,1</w:t>
            </w:r>
          </w:p>
        </w:tc>
        <w:tc>
          <w:tcPr>
            <w:tcW w:w="17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100,0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220" w:after="220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в том числе </w:t>
            </w:r>
            <w:proofErr w:type="gramStart"/>
            <w:r>
              <w:rPr>
                <w:rFonts w:ascii="Arial" w:hAnsi="Arial"/>
                <w:sz w:val="20"/>
              </w:rPr>
              <w:t>направленные</w:t>
            </w:r>
            <w:proofErr w:type="gramEnd"/>
            <w:r>
              <w:rPr>
                <w:rFonts w:ascii="Arial" w:hAnsi="Arial"/>
                <w:sz w:val="20"/>
              </w:rPr>
              <w:t xml:space="preserve"> в: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220" w:after="22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жилые здания и помещения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128265,7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19,5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220" w:after="22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здания (кроме жилых) и сооружения, </w:t>
            </w:r>
            <w:r>
              <w:rPr>
                <w:rFonts w:ascii="Arial" w:hAnsi="Arial"/>
                <w:sz w:val="20"/>
              </w:rPr>
              <w:br/>
              <w:t>расходы на улучшение земель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257703,7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39,1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220" w:after="22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машины, оборудование, включая </w:t>
            </w:r>
            <w:r>
              <w:rPr>
                <w:rFonts w:ascii="Arial" w:hAnsi="Arial"/>
                <w:sz w:val="20"/>
              </w:rPr>
              <w:br/>
              <w:t xml:space="preserve">хозяйственный инвентарь и другие </w:t>
            </w:r>
            <w:r>
              <w:rPr>
                <w:rFonts w:ascii="Arial" w:hAnsi="Arial"/>
                <w:sz w:val="20"/>
              </w:rPr>
              <w:br/>
              <w:t>объе</w:t>
            </w:r>
            <w:r>
              <w:rPr>
                <w:rFonts w:ascii="Arial" w:hAnsi="Arial"/>
                <w:sz w:val="20"/>
              </w:rPr>
              <w:t>к</w:t>
            </w:r>
            <w:r>
              <w:rPr>
                <w:rFonts w:ascii="Arial" w:hAnsi="Arial"/>
                <w:sz w:val="20"/>
              </w:rPr>
              <w:t>ты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242362,2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36,8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220" w:after="22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объекты интеллектуальной </w:t>
            </w:r>
            <w:r>
              <w:rPr>
                <w:rFonts w:ascii="Arial" w:hAnsi="Arial"/>
                <w:sz w:val="20"/>
              </w:rPr>
              <w:br/>
              <w:t>собственн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z w:val="20"/>
              </w:rPr>
              <w:t>сти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13982,3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2,1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220" w:after="22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прочие</w:t>
            </w:r>
          </w:p>
        </w:tc>
        <w:tc>
          <w:tcPr>
            <w:tcW w:w="170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16251,2</w:t>
            </w:r>
          </w:p>
        </w:tc>
        <w:tc>
          <w:tcPr>
            <w:tcW w:w="17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2,5</w:t>
            </w:r>
          </w:p>
        </w:tc>
      </w:tr>
    </w:tbl>
    <w:p w:rsidR="0009696D" w:rsidRDefault="0009696D" w:rsidP="0009696D">
      <w:pPr>
        <w:pStyle w:val="afd"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В январе-сентябре 2019 года </w:t>
      </w:r>
      <w:r>
        <w:rPr>
          <w:rFonts w:ascii="Arial" w:hAnsi="Arial"/>
          <w:b/>
          <w:sz w:val="22"/>
        </w:rPr>
        <w:t xml:space="preserve">источником инвестиций </w:t>
      </w:r>
      <w:r>
        <w:rPr>
          <w:rFonts w:ascii="Arial" w:hAnsi="Arial"/>
          <w:b/>
          <w:sz w:val="22"/>
        </w:rPr>
        <w:br/>
        <w:t xml:space="preserve">в основной капитал </w:t>
      </w:r>
      <w:r>
        <w:rPr>
          <w:rFonts w:ascii="Arial" w:hAnsi="Arial"/>
          <w:sz w:val="22"/>
        </w:rPr>
        <w:t>были собственные средства организаций, которые состав</w:t>
      </w:r>
      <w:r>
        <w:rPr>
          <w:rFonts w:ascii="Arial" w:hAnsi="Arial"/>
          <w:sz w:val="22"/>
        </w:rPr>
        <w:t>и</w:t>
      </w:r>
      <w:r>
        <w:rPr>
          <w:rFonts w:ascii="Arial" w:hAnsi="Arial"/>
          <w:sz w:val="22"/>
        </w:rPr>
        <w:t xml:space="preserve">ли 52,3 процента общего объема инвестиций. В структуре </w:t>
      </w:r>
      <w:r>
        <w:rPr>
          <w:rFonts w:ascii="Arial" w:hAnsi="Arial"/>
          <w:sz w:val="22"/>
        </w:rPr>
        <w:br/>
        <w:t>привлеченных средств наибольшую долю занимали</w:t>
      </w:r>
      <w:r w:rsidRPr="00EF1026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кредиты банков </w:t>
      </w:r>
      <w:r>
        <w:rPr>
          <w:rFonts w:ascii="Arial" w:hAnsi="Arial"/>
          <w:sz w:val="22"/>
        </w:rPr>
        <w:br/>
        <w:t xml:space="preserve">(34 процента), средства организаций и населения, привлеченные для </w:t>
      </w:r>
      <w:r>
        <w:rPr>
          <w:rFonts w:ascii="Arial" w:hAnsi="Arial"/>
          <w:sz w:val="22"/>
        </w:rPr>
        <w:br/>
        <w:t xml:space="preserve">долевого строительства (24,6 процента), </w:t>
      </w:r>
      <w:r w:rsidRPr="001F5D89">
        <w:rPr>
          <w:rFonts w:ascii="Arial" w:hAnsi="Arial"/>
          <w:sz w:val="22"/>
          <w:szCs w:val="22"/>
        </w:rPr>
        <w:t>бюджетные средства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>(22,7 процента),</w:t>
      </w:r>
      <w:r w:rsidRPr="0038276D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прочие (9,2 процента),</w:t>
      </w:r>
      <w:r w:rsidRPr="0038276D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заемные средства других </w:t>
      </w:r>
      <w:r>
        <w:rPr>
          <w:rFonts w:ascii="Arial" w:hAnsi="Arial"/>
          <w:sz w:val="22"/>
        </w:rPr>
        <w:br/>
        <w:t>организаций (8,2 пр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цента).</w:t>
      </w:r>
    </w:p>
    <w:p w:rsidR="0009696D" w:rsidRDefault="0009696D" w:rsidP="0009696D">
      <w:pPr>
        <w:pStyle w:val="afd"/>
        <w:pageBreakBefore/>
        <w:widowControl w:val="0"/>
        <w:spacing w:before="10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 xml:space="preserve">Структура инвестиций в основной капитал (по организациям, </w:t>
      </w:r>
      <w:r>
        <w:rPr>
          <w:rFonts w:ascii="Arial" w:hAnsi="Arial"/>
          <w:sz w:val="22"/>
        </w:rPr>
        <w:br/>
        <w:t xml:space="preserve">не относящимся к субъектам малого предпринимательства, включая </w:t>
      </w:r>
      <w:r>
        <w:rPr>
          <w:rFonts w:ascii="Arial" w:hAnsi="Arial"/>
          <w:sz w:val="22"/>
        </w:rPr>
        <w:br/>
        <w:t>организации с численностью работников до 15 человек) в январе-сентябре 2019 года по источникам финансирования характеризуется следующими да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>ными:</w:t>
      </w:r>
    </w:p>
    <w:tbl>
      <w:tblPr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2"/>
        <w:gridCol w:w="1701"/>
        <w:gridCol w:w="1787"/>
      </w:tblGrid>
      <w:tr w:rsidR="0009696D" w:rsidTr="00F42B59">
        <w:trPr>
          <w:cantSplit/>
        </w:trPr>
        <w:tc>
          <w:tcPr>
            <w:tcW w:w="4592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d"/>
              <w:keepNext/>
              <w:spacing w:before="60" w:after="60" w:line="240" w:lineRule="auto"/>
              <w:ind w:firstLine="0"/>
              <w:jc w:val="left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48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696D" w:rsidRDefault="0009696D" w:rsidP="00F42B59">
            <w:pPr>
              <w:pStyle w:val="afd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Инвестиции в основной к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питал</w:t>
            </w:r>
          </w:p>
        </w:tc>
      </w:tr>
      <w:tr w:rsidR="0009696D" w:rsidTr="00F42B59">
        <w:trPr>
          <w:cantSplit/>
        </w:trPr>
        <w:tc>
          <w:tcPr>
            <w:tcW w:w="4592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09696D" w:rsidRDefault="0009696D" w:rsidP="00F42B59">
            <w:pPr>
              <w:spacing w:before="60" w:after="60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d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09696D" w:rsidRDefault="0009696D" w:rsidP="00F42B59">
            <w:pPr>
              <w:pStyle w:val="afd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 итогу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firstLine="0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Всего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Pr="00694D31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b/>
                <w:sz w:val="20"/>
              </w:rPr>
            </w:pPr>
            <w:r w:rsidRPr="00A046F3">
              <w:rPr>
                <w:rFonts w:ascii="Arial" w:hAnsi="Arial"/>
                <w:b/>
                <w:sz w:val="20"/>
              </w:rPr>
              <w:t>514504,0</w:t>
            </w:r>
          </w:p>
        </w:tc>
        <w:tc>
          <w:tcPr>
            <w:tcW w:w="17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100,0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 по источникам финансирования: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A046F3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A046F3">
              <w:rPr>
                <w:rFonts w:ascii="Arial" w:hAnsi="Arial"/>
                <w:sz w:val="20"/>
              </w:rPr>
              <w:t>269030,7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52,3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привлеченные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A046F3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A046F3">
              <w:rPr>
                <w:rFonts w:ascii="Arial" w:hAnsi="Arial"/>
                <w:sz w:val="20"/>
              </w:rPr>
              <w:t>245473,3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47,7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left="45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A046F3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кредиты банков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A046F3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A046F3">
              <w:rPr>
                <w:rFonts w:ascii="Arial" w:hAnsi="Arial"/>
                <w:sz w:val="20"/>
              </w:rPr>
              <w:t>83387,8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16,2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 них кредиты иностранных банков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A046F3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A046F3">
              <w:rPr>
                <w:rFonts w:ascii="Arial" w:hAnsi="Arial"/>
                <w:sz w:val="20"/>
              </w:rPr>
              <w:t>1547,7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0,3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заемные средства других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A046F3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A046F3">
              <w:rPr>
                <w:rFonts w:ascii="Arial" w:hAnsi="Arial"/>
                <w:sz w:val="20"/>
              </w:rPr>
              <w:t>20221,2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3,9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инвестиции из-за рубежа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A046F3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A046F3">
              <w:rPr>
                <w:rFonts w:ascii="Arial" w:hAnsi="Arial"/>
                <w:sz w:val="20"/>
              </w:rPr>
              <w:t>2990,9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A046F3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A046F3">
              <w:rPr>
                <w:rFonts w:ascii="Arial" w:hAnsi="Arial"/>
                <w:sz w:val="20"/>
              </w:rPr>
              <w:t>55732,1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10,8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left="45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A046F3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A046F3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A046F3">
              <w:rPr>
                <w:rFonts w:ascii="Arial" w:hAnsi="Arial"/>
                <w:sz w:val="20"/>
              </w:rPr>
              <w:t>22959,8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4,5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из бюджета субъекта </w:t>
            </w:r>
            <w:r>
              <w:rPr>
                <w:rFonts w:ascii="Arial" w:hAnsi="Arial"/>
                <w:sz w:val="20"/>
              </w:rPr>
              <w:br/>
              <w:t>Российской Фед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z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A046F3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A046F3">
              <w:rPr>
                <w:rFonts w:ascii="Arial" w:hAnsi="Arial"/>
                <w:sz w:val="20"/>
              </w:rPr>
              <w:t>22447,7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4,3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 местных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A046F3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A046F3">
              <w:rPr>
                <w:rFonts w:ascii="Arial" w:hAnsi="Arial"/>
                <w:sz w:val="20"/>
              </w:rPr>
              <w:t>10324,6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2,0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средства государственных внебюджетных фондов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A046F3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A046F3">
              <w:rPr>
                <w:rFonts w:ascii="Arial" w:hAnsi="Arial"/>
                <w:sz w:val="20"/>
              </w:rPr>
              <w:t>248,2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0,1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средства организаций и населения, </w:t>
            </w:r>
            <w:r>
              <w:rPr>
                <w:rFonts w:ascii="Arial" w:hAnsi="Arial"/>
                <w:sz w:val="20"/>
              </w:rPr>
              <w:br/>
              <w:t xml:space="preserve">привлеченные для долевого </w:t>
            </w:r>
            <w:r>
              <w:rPr>
                <w:rFonts w:ascii="Arial" w:hAnsi="Arial"/>
                <w:sz w:val="20"/>
              </w:rPr>
              <w:br/>
              <w:t>строительс</w:t>
            </w:r>
            <w:r>
              <w:rPr>
                <w:rFonts w:ascii="Arial" w:hAnsi="Arial"/>
                <w:sz w:val="20"/>
              </w:rPr>
              <w:t>т</w:t>
            </w:r>
            <w:r>
              <w:rPr>
                <w:rFonts w:ascii="Arial" w:hAnsi="Arial"/>
                <w:sz w:val="20"/>
              </w:rPr>
              <w:t>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A046F3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A046F3">
              <w:rPr>
                <w:rFonts w:ascii="Arial" w:hAnsi="Arial"/>
                <w:sz w:val="20"/>
              </w:rPr>
              <w:t>60364,6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11,7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 них средства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A046F3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A046F3">
              <w:rPr>
                <w:rFonts w:ascii="Arial" w:hAnsi="Arial"/>
                <w:sz w:val="20"/>
              </w:rPr>
              <w:t>27047,2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5,3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прочие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A046F3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A046F3">
              <w:rPr>
                <w:rFonts w:ascii="Arial" w:hAnsi="Arial"/>
                <w:sz w:val="20"/>
              </w:rPr>
              <w:t>22528,5</w:t>
            </w:r>
          </w:p>
        </w:tc>
        <w:tc>
          <w:tcPr>
            <w:tcW w:w="17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100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4,4</w:t>
            </w:r>
          </w:p>
        </w:tc>
      </w:tr>
    </w:tbl>
    <w:p w:rsidR="0009696D" w:rsidRDefault="0009696D" w:rsidP="0009696D">
      <w:pPr>
        <w:pStyle w:val="afd"/>
        <w:pageBreakBefore/>
        <w:spacing w:before="10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Структура инвестиций в основной капитал по видам экономической деятельности за январь-сентябрь 2019 года (по основному виду деятел</w:t>
      </w:r>
      <w:r>
        <w:rPr>
          <w:rFonts w:ascii="Arial" w:hAnsi="Arial"/>
          <w:sz w:val="22"/>
        </w:rPr>
        <w:t>ь</w:t>
      </w:r>
      <w:r>
        <w:rPr>
          <w:rFonts w:ascii="Arial" w:hAnsi="Arial"/>
          <w:sz w:val="22"/>
        </w:rPr>
        <w:t>ности организаций, не относящихся к субъектам малого предприним</w:t>
      </w:r>
      <w:r>
        <w:rPr>
          <w:rFonts w:ascii="Arial" w:hAnsi="Arial"/>
          <w:sz w:val="22"/>
        </w:rPr>
        <w:t>а</w:t>
      </w:r>
      <w:r>
        <w:rPr>
          <w:rFonts w:ascii="Arial" w:hAnsi="Arial"/>
          <w:sz w:val="22"/>
        </w:rPr>
        <w:t>тельства</w:t>
      </w:r>
      <w:r w:rsidRPr="00150E5D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включая организации с численностью работников до 15 чел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век):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2"/>
        <w:gridCol w:w="1701"/>
        <w:gridCol w:w="1787"/>
      </w:tblGrid>
      <w:tr w:rsidR="0009696D" w:rsidTr="00F42B59">
        <w:trPr>
          <w:cantSplit/>
          <w:trHeight w:val="602"/>
        </w:trPr>
        <w:tc>
          <w:tcPr>
            <w:tcW w:w="459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9696D" w:rsidRDefault="0009696D" w:rsidP="00F42B59">
            <w:pPr>
              <w:pStyle w:val="afd"/>
              <w:spacing w:before="60" w:after="60" w:line="240" w:lineRule="auto"/>
              <w:ind w:firstLine="0"/>
              <w:jc w:val="left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09696D" w:rsidRDefault="0009696D" w:rsidP="00F42B59">
            <w:pPr>
              <w:pStyle w:val="afd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Миллионов</w:t>
            </w:r>
            <w:r>
              <w:rPr>
                <w:rFonts w:ascii="Arial" w:hAnsi="Arial"/>
                <w:b/>
                <w:sz w:val="18"/>
              </w:rPr>
              <w:br/>
              <w:t>рублей</w:t>
            </w:r>
          </w:p>
        </w:tc>
        <w:tc>
          <w:tcPr>
            <w:tcW w:w="178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09696D" w:rsidRDefault="0009696D" w:rsidP="00F42B59">
            <w:pPr>
              <w:pStyle w:val="afd"/>
              <w:keepNext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к </w:t>
            </w:r>
            <w:r>
              <w:rPr>
                <w:rFonts w:ascii="Arial" w:hAnsi="Arial"/>
                <w:b/>
                <w:sz w:val="18"/>
              </w:rPr>
              <w:br/>
              <w:t xml:space="preserve">общему объему </w:t>
            </w:r>
            <w:r>
              <w:rPr>
                <w:rFonts w:ascii="Arial" w:hAnsi="Arial"/>
                <w:b/>
                <w:sz w:val="18"/>
              </w:rPr>
              <w:br/>
              <w:t>инвестиций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23"/>
              <w:pageBreakBefore w:val="0"/>
              <w:spacing w:before="20" w:after="10"/>
              <w:ind w:firstLine="0"/>
              <w:jc w:val="both"/>
              <w:rPr>
                <w:rFonts w:cs="Arial"/>
                <w:b/>
                <w:iCs/>
                <w:sz w:val="20"/>
              </w:rPr>
            </w:pPr>
            <w:r>
              <w:rPr>
                <w:rFonts w:cs="Arial"/>
                <w:b/>
                <w:bCs/>
                <w:iCs/>
                <w:sz w:val="20"/>
              </w:rPr>
              <w:t>Всего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Pr="00D33B42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b/>
                <w:sz w:val="20"/>
              </w:rPr>
            </w:pPr>
            <w:r w:rsidRPr="00D33B42">
              <w:rPr>
                <w:rFonts w:ascii="Arial" w:hAnsi="Arial"/>
                <w:b/>
                <w:sz w:val="20"/>
              </w:rPr>
              <w:t>514504,0</w:t>
            </w:r>
          </w:p>
        </w:tc>
        <w:tc>
          <w:tcPr>
            <w:tcW w:w="17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100,0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82071" w:rsidRDefault="0009696D" w:rsidP="00F42B59">
            <w:pPr>
              <w:spacing w:before="8" w:after="10"/>
              <w:ind w:left="113" w:right="-113"/>
              <w:rPr>
                <w:rFonts w:ascii="Arial" w:hAnsi="Arial" w:cs="Arial"/>
                <w:i/>
                <w:iCs/>
              </w:rPr>
            </w:pPr>
            <w:r w:rsidRPr="00E82071">
              <w:rPr>
                <w:rFonts w:ascii="Arial" w:hAnsi="Arial" w:cs="Arial"/>
                <w:i/>
                <w:iCs/>
              </w:rPr>
              <w:t xml:space="preserve">сельское, лесное хозяйство, охота, </w:t>
            </w:r>
            <w:r w:rsidRPr="00E82071">
              <w:rPr>
                <w:rFonts w:ascii="Arial" w:hAnsi="Arial" w:cs="Arial"/>
                <w:i/>
                <w:iCs/>
              </w:rPr>
              <w:br/>
              <w:t>рыболо</w:t>
            </w:r>
            <w:r w:rsidRPr="00E82071">
              <w:rPr>
                <w:rFonts w:ascii="Arial" w:hAnsi="Arial" w:cs="Arial"/>
                <w:i/>
                <w:iCs/>
              </w:rPr>
              <w:t>в</w:t>
            </w:r>
            <w:r w:rsidRPr="00E82071">
              <w:rPr>
                <w:rFonts w:ascii="Arial" w:hAnsi="Arial" w:cs="Arial"/>
                <w:i/>
                <w:iCs/>
              </w:rPr>
              <w:t>ство и рыбоводство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6676,5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1,3</w:t>
            </w:r>
          </w:p>
        </w:tc>
      </w:tr>
      <w:tr w:rsidR="0009696D" w:rsidTr="00F42B59">
        <w:trPr>
          <w:cantSplit/>
          <w:trHeight w:val="245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8" w:after="10"/>
              <w:ind w:left="113" w:right="-113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добыча полезных ископаемых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603,6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0,1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8" w:after="10"/>
              <w:ind w:left="113" w:right="-113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обрабатывающие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76511,9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14,9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82071" w:rsidRDefault="0009696D" w:rsidP="00F42B59">
            <w:pPr>
              <w:spacing w:before="8" w:after="10"/>
              <w:ind w:left="113" w:right="-113"/>
              <w:rPr>
                <w:rFonts w:ascii="Arial" w:hAnsi="Arial" w:cs="Arial"/>
                <w:i/>
                <w:iCs/>
              </w:rPr>
            </w:pPr>
            <w:r w:rsidRPr="00E82071">
              <w:rPr>
                <w:rFonts w:ascii="Arial" w:hAnsi="Arial" w:cs="Arial"/>
                <w:i/>
                <w:iCs/>
              </w:rPr>
              <w:t xml:space="preserve">обеспечение электрической </w:t>
            </w:r>
            <w:r>
              <w:rPr>
                <w:rFonts w:ascii="Arial" w:hAnsi="Arial" w:cs="Arial"/>
                <w:i/>
                <w:iCs/>
              </w:rPr>
              <w:t xml:space="preserve">энергией, газом и </w:t>
            </w:r>
            <w:r w:rsidRPr="00E82071">
              <w:rPr>
                <w:rFonts w:ascii="Arial" w:hAnsi="Arial" w:cs="Arial"/>
                <w:i/>
                <w:iCs/>
              </w:rPr>
              <w:t>п</w:t>
            </w:r>
            <w:r w:rsidRPr="00E82071">
              <w:rPr>
                <w:rFonts w:ascii="Arial" w:hAnsi="Arial" w:cs="Arial"/>
                <w:i/>
                <w:iCs/>
              </w:rPr>
              <w:t>а</w:t>
            </w:r>
            <w:r w:rsidRPr="00E82071">
              <w:rPr>
                <w:rFonts w:ascii="Arial" w:hAnsi="Arial" w:cs="Arial"/>
                <w:i/>
                <w:iCs/>
              </w:rPr>
              <w:t>ром; кондиционирование воздуха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25847,4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5,0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82071" w:rsidRDefault="0009696D" w:rsidP="00F42B59">
            <w:pPr>
              <w:spacing w:before="8" w:after="10"/>
              <w:ind w:left="113" w:right="-113"/>
              <w:rPr>
                <w:rFonts w:ascii="Arial" w:hAnsi="Arial" w:cs="Arial"/>
                <w:i/>
                <w:iCs/>
              </w:rPr>
            </w:pPr>
            <w:r w:rsidRPr="00E82071">
              <w:rPr>
                <w:rFonts w:ascii="Arial" w:hAnsi="Arial" w:cs="Arial"/>
                <w:i/>
                <w:iCs/>
              </w:rPr>
              <w:t xml:space="preserve">водоснабжение; водоотведение, </w:t>
            </w:r>
            <w:r w:rsidRPr="00E82071">
              <w:rPr>
                <w:rFonts w:ascii="Arial" w:hAnsi="Arial" w:cs="Arial"/>
                <w:i/>
                <w:iCs/>
              </w:rPr>
              <w:br/>
              <w:t>о</w:t>
            </w:r>
            <w:r w:rsidRPr="00E82071">
              <w:rPr>
                <w:rFonts w:ascii="Arial" w:hAnsi="Arial" w:cs="Arial"/>
                <w:i/>
                <w:iCs/>
              </w:rPr>
              <w:t>р</w:t>
            </w:r>
            <w:r w:rsidRPr="00E82071">
              <w:rPr>
                <w:rFonts w:ascii="Arial" w:hAnsi="Arial" w:cs="Arial"/>
                <w:i/>
                <w:iCs/>
              </w:rPr>
              <w:t xml:space="preserve">ганизация сбора и утилизации </w:t>
            </w:r>
            <w:r w:rsidRPr="00E82071">
              <w:rPr>
                <w:rFonts w:ascii="Arial" w:hAnsi="Arial" w:cs="Arial"/>
                <w:i/>
                <w:iCs/>
              </w:rPr>
              <w:br/>
              <w:t xml:space="preserve">отходов, деятельность по ликвидации </w:t>
            </w:r>
            <w:r w:rsidRPr="00E82071">
              <w:rPr>
                <w:rFonts w:ascii="Arial" w:hAnsi="Arial" w:cs="Arial"/>
                <w:i/>
                <w:iCs/>
              </w:rPr>
              <w:br/>
              <w:t>загря</w:t>
            </w:r>
            <w:r w:rsidRPr="00E82071">
              <w:rPr>
                <w:rFonts w:ascii="Arial" w:hAnsi="Arial" w:cs="Arial"/>
                <w:i/>
                <w:iCs/>
              </w:rPr>
              <w:t>з</w:t>
            </w:r>
            <w:r w:rsidRPr="00E82071">
              <w:rPr>
                <w:rFonts w:ascii="Arial" w:hAnsi="Arial" w:cs="Arial"/>
                <w:i/>
                <w:iCs/>
              </w:rPr>
              <w:t>нений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4267,7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0,8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8" w:after="10"/>
              <w:ind w:left="113" w:right="-113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строительство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89442,1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17,4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82071" w:rsidRDefault="0009696D" w:rsidP="00F42B59">
            <w:pPr>
              <w:spacing w:before="8" w:after="10"/>
              <w:ind w:left="113" w:right="-113"/>
              <w:rPr>
                <w:rFonts w:ascii="Arial" w:hAnsi="Arial" w:cs="Arial"/>
                <w:i/>
                <w:iCs/>
              </w:rPr>
            </w:pPr>
            <w:r w:rsidRPr="00E82071">
              <w:rPr>
                <w:rFonts w:ascii="Arial" w:hAnsi="Arial" w:cs="Arial"/>
                <w:i/>
                <w:iCs/>
              </w:rPr>
              <w:t xml:space="preserve">торговля оптовая </w:t>
            </w:r>
            <w:r>
              <w:rPr>
                <w:rFonts w:ascii="Arial" w:hAnsi="Arial" w:cs="Arial"/>
                <w:i/>
                <w:iCs/>
              </w:rPr>
              <w:t xml:space="preserve">и розничная </w:t>
            </w:r>
            <w:r w:rsidRPr="00E82071">
              <w:rPr>
                <w:rFonts w:ascii="Arial" w:hAnsi="Arial" w:cs="Arial"/>
                <w:i/>
                <w:iCs/>
              </w:rPr>
              <w:t>торговля; ремонт автотранс</w:t>
            </w:r>
            <w:r>
              <w:rPr>
                <w:rFonts w:ascii="Arial" w:hAnsi="Arial" w:cs="Arial"/>
                <w:i/>
                <w:iCs/>
              </w:rPr>
              <w:t xml:space="preserve">портных средств, </w:t>
            </w:r>
            <w:r>
              <w:rPr>
                <w:rFonts w:ascii="Arial" w:hAnsi="Arial" w:cs="Arial"/>
                <w:i/>
                <w:iCs/>
              </w:rPr>
              <w:br/>
            </w:r>
            <w:r w:rsidRPr="00E82071">
              <w:rPr>
                <w:rFonts w:ascii="Arial" w:hAnsi="Arial" w:cs="Arial"/>
                <w:i/>
                <w:iCs/>
              </w:rPr>
              <w:t>мотоци</w:t>
            </w:r>
            <w:r w:rsidRPr="00E82071">
              <w:rPr>
                <w:rFonts w:ascii="Arial" w:hAnsi="Arial" w:cs="Arial"/>
                <w:i/>
                <w:iCs/>
              </w:rPr>
              <w:t>к</w:t>
            </w:r>
            <w:r w:rsidRPr="00E82071">
              <w:rPr>
                <w:rFonts w:ascii="Arial" w:hAnsi="Arial" w:cs="Arial"/>
                <w:i/>
                <w:iCs/>
              </w:rPr>
              <w:t>лов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48975,2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9,5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82071" w:rsidRDefault="0009696D" w:rsidP="00F42B59">
            <w:pPr>
              <w:spacing w:before="8" w:after="10"/>
              <w:ind w:left="113" w:right="-113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транспортировка </w:t>
            </w:r>
            <w:r w:rsidRPr="00E82071">
              <w:rPr>
                <w:rFonts w:ascii="Arial" w:hAnsi="Arial" w:cs="Arial"/>
                <w:i/>
                <w:iCs/>
              </w:rPr>
              <w:t>и хранение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58088,5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11,3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547F1B" w:rsidRDefault="0009696D" w:rsidP="00F42B59">
            <w:pPr>
              <w:spacing w:before="8" w:after="10"/>
              <w:ind w:left="113" w:right="-113"/>
              <w:rPr>
                <w:rFonts w:ascii="Arial" w:hAnsi="Arial" w:cs="Arial"/>
                <w:i/>
                <w:iCs/>
              </w:rPr>
            </w:pPr>
            <w:r w:rsidRPr="00547F1B">
              <w:rPr>
                <w:rFonts w:ascii="Arial" w:hAnsi="Arial" w:cs="Arial"/>
                <w:i/>
                <w:iCs/>
              </w:rPr>
              <w:t xml:space="preserve">деятельность гостиниц и предприятий </w:t>
            </w:r>
            <w:r w:rsidRPr="00547F1B">
              <w:rPr>
                <w:rFonts w:ascii="Arial" w:hAnsi="Arial" w:cs="Arial"/>
                <w:i/>
                <w:iCs/>
              </w:rPr>
              <w:br/>
              <w:t>общественного пит</w:t>
            </w:r>
            <w:r w:rsidRPr="00547F1B">
              <w:rPr>
                <w:rFonts w:ascii="Arial" w:hAnsi="Arial" w:cs="Arial"/>
                <w:i/>
                <w:iCs/>
              </w:rPr>
              <w:t>а</w:t>
            </w:r>
            <w:r w:rsidRPr="00547F1B">
              <w:rPr>
                <w:rFonts w:ascii="Arial" w:hAnsi="Arial" w:cs="Arial"/>
                <w:i/>
                <w:iCs/>
              </w:rPr>
              <w:t>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3233,1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0,6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547F1B" w:rsidRDefault="0009696D" w:rsidP="00F42B59">
            <w:pPr>
              <w:spacing w:before="8" w:after="10"/>
              <w:ind w:left="113" w:right="-113"/>
              <w:rPr>
                <w:rFonts w:ascii="Arial" w:hAnsi="Arial" w:cs="Arial"/>
                <w:i/>
                <w:iCs/>
              </w:rPr>
            </w:pPr>
            <w:r w:rsidRPr="00547F1B">
              <w:rPr>
                <w:rFonts w:ascii="Arial" w:hAnsi="Arial" w:cs="Arial"/>
                <w:i/>
                <w:iCs/>
              </w:rPr>
              <w:t xml:space="preserve">деятельность в области информации </w:t>
            </w:r>
            <w:r>
              <w:rPr>
                <w:rFonts w:ascii="Arial" w:hAnsi="Arial" w:cs="Arial"/>
                <w:i/>
                <w:iCs/>
              </w:rPr>
              <w:br/>
            </w:r>
            <w:r w:rsidRPr="00547F1B">
              <w:rPr>
                <w:rFonts w:ascii="Arial" w:hAnsi="Arial" w:cs="Arial"/>
                <w:i/>
                <w:iCs/>
              </w:rPr>
              <w:t>и св</w:t>
            </w:r>
            <w:r w:rsidRPr="00547F1B">
              <w:rPr>
                <w:rFonts w:ascii="Arial" w:hAnsi="Arial" w:cs="Arial"/>
                <w:i/>
                <w:iCs/>
              </w:rPr>
              <w:t>я</w:t>
            </w:r>
            <w:r w:rsidRPr="00547F1B">
              <w:rPr>
                <w:rFonts w:ascii="Arial" w:hAnsi="Arial" w:cs="Arial"/>
                <w:i/>
                <w:iCs/>
              </w:rPr>
              <w:t>зи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21109,0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4,1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547F1B" w:rsidRDefault="0009696D" w:rsidP="00F42B59">
            <w:pPr>
              <w:spacing w:before="8" w:after="10"/>
              <w:ind w:left="113" w:right="-113"/>
              <w:rPr>
                <w:rFonts w:ascii="Arial" w:hAnsi="Arial" w:cs="Arial"/>
                <w:i/>
                <w:iCs/>
              </w:rPr>
            </w:pPr>
            <w:r w:rsidRPr="00547F1B">
              <w:rPr>
                <w:rFonts w:ascii="Arial" w:hAnsi="Arial" w:cs="Arial"/>
                <w:i/>
                <w:iCs/>
              </w:rPr>
              <w:t>деятельность финансовая и стр</w:t>
            </w:r>
            <w:r w:rsidRPr="00547F1B">
              <w:rPr>
                <w:rFonts w:ascii="Arial" w:hAnsi="Arial" w:cs="Arial"/>
                <w:i/>
                <w:iCs/>
              </w:rPr>
              <w:t>а</w:t>
            </w:r>
            <w:r w:rsidRPr="00547F1B">
              <w:rPr>
                <w:rFonts w:ascii="Arial" w:hAnsi="Arial" w:cs="Arial"/>
                <w:i/>
                <w:iCs/>
              </w:rPr>
              <w:t>ховая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17644,7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3,4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547F1B" w:rsidRDefault="0009696D" w:rsidP="00F42B59">
            <w:pPr>
              <w:spacing w:before="8" w:after="10"/>
              <w:ind w:left="113" w:right="-113"/>
              <w:rPr>
                <w:rFonts w:ascii="Arial" w:hAnsi="Arial" w:cs="Arial"/>
                <w:i/>
                <w:iCs/>
              </w:rPr>
            </w:pPr>
            <w:r w:rsidRPr="00547F1B">
              <w:rPr>
                <w:rFonts w:ascii="Arial" w:hAnsi="Arial" w:cs="Arial"/>
                <w:i/>
                <w:iCs/>
              </w:rPr>
              <w:t>деятельность по операциям с недвижимым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45940,0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8,9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547F1B" w:rsidRDefault="0009696D" w:rsidP="00F42B59">
            <w:pPr>
              <w:spacing w:before="8" w:after="10"/>
              <w:ind w:left="113" w:right="-113"/>
              <w:rPr>
                <w:rFonts w:ascii="Arial" w:hAnsi="Arial" w:cs="Arial"/>
                <w:i/>
                <w:iCs/>
              </w:rPr>
            </w:pPr>
            <w:r w:rsidRPr="00547F1B">
              <w:rPr>
                <w:rFonts w:ascii="Arial" w:hAnsi="Arial" w:cs="Arial"/>
                <w:i/>
                <w:iCs/>
              </w:rPr>
              <w:t xml:space="preserve">деятельность профессиональная, научная </w:t>
            </w:r>
            <w:r w:rsidRPr="00547F1B">
              <w:rPr>
                <w:rFonts w:ascii="Arial" w:hAnsi="Arial" w:cs="Arial"/>
                <w:i/>
                <w:iCs/>
              </w:rPr>
              <w:br/>
              <w:t>и технич</w:t>
            </w:r>
            <w:r w:rsidRPr="00547F1B">
              <w:rPr>
                <w:rFonts w:ascii="Arial" w:hAnsi="Arial" w:cs="Arial"/>
                <w:i/>
                <w:iCs/>
              </w:rPr>
              <w:t>е</w:t>
            </w:r>
            <w:r w:rsidRPr="00547F1B">
              <w:rPr>
                <w:rFonts w:ascii="Arial" w:hAnsi="Arial" w:cs="Arial"/>
                <w:i/>
                <w:iCs/>
              </w:rPr>
              <w:t>ская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47993,9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9,3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547F1B" w:rsidRDefault="0009696D" w:rsidP="00F42B59">
            <w:pPr>
              <w:spacing w:before="8" w:after="10"/>
              <w:ind w:left="113" w:right="-113"/>
              <w:rPr>
                <w:rFonts w:ascii="Arial" w:hAnsi="Arial" w:cs="Arial"/>
                <w:i/>
                <w:iCs/>
              </w:rPr>
            </w:pPr>
            <w:r w:rsidRPr="00547F1B">
              <w:rPr>
                <w:rFonts w:ascii="Arial" w:hAnsi="Arial" w:cs="Arial"/>
                <w:i/>
                <w:iCs/>
              </w:rPr>
              <w:t xml:space="preserve">деятельность административная </w:t>
            </w:r>
            <w:r w:rsidRPr="00547F1B">
              <w:rPr>
                <w:rFonts w:ascii="Arial" w:hAnsi="Arial" w:cs="Arial"/>
                <w:i/>
                <w:iCs/>
              </w:rPr>
              <w:br/>
              <w:t>и сопутствующие допо</w:t>
            </w:r>
            <w:r w:rsidRPr="00547F1B">
              <w:rPr>
                <w:rFonts w:ascii="Arial" w:hAnsi="Arial" w:cs="Arial"/>
                <w:i/>
                <w:iCs/>
              </w:rPr>
              <w:t>л</w:t>
            </w:r>
            <w:r w:rsidRPr="00547F1B">
              <w:rPr>
                <w:rFonts w:ascii="Arial" w:hAnsi="Arial" w:cs="Arial"/>
                <w:i/>
                <w:iCs/>
              </w:rPr>
              <w:t>нительные услуги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35678,8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7,0</w:t>
            </w:r>
          </w:p>
        </w:tc>
      </w:tr>
      <w:tr w:rsidR="0009696D" w:rsidTr="00F42B59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547F1B" w:rsidRDefault="0009696D" w:rsidP="00F42B59">
            <w:pPr>
              <w:spacing w:before="8" w:after="10"/>
              <w:ind w:left="113" w:right="-113"/>
              <w:rPr>
                <w:rFonts w:ascii="Arial" w:hAnsi="Arial" w:cs="Arial"/>
                <w:i/>
                <w:iCs/>
              </w:rPr>
            </w:pPr>
            <w:r w:rsidRPr="00547F1B">
              <w:rPr>
                <w:rFonts w:ascii="Arial" w:hAnsi="Arial" w:cs="Arial"/>
                <w:i/>
                <w:iCs/>
              </w:rPr>
              <w:t xml:space="preserve">государственное управление и обеспечение </w:t>
            </w:r>
            <w:r w:rsidRPr="00547F1B">
              <w:rPr>
                <w:rFonts w:ascii="Arial" w:hAnsi="Arial" w:cs="Arial"/>
                <w:i/>
                <w:iCs/>
              </w:rPr>
              <w:br/>
              <w:t xml:space="preserve">военной безопасности; социальное </w:t>
            </w:r>
            <w:r>
              <w:rPr>
                <w:rFonts w:ascii="Arial" w:hAnsi="Arial" w:cs="Arial"/>
                <w:i/>
                <w:iCs/>
              </w:rPr>
              <w:br/>
            </w:r>
            <w:r w:rsidRPr="00547F1B">
              <w:rPr>
                <w:rFonts w:ascii="Arial" w:hAnsi="Arial" w:cs="Arial"/>
                <w:i/>
                <w:iCs/>
              </w:rPr>
              <w:t>обесп</w:t>
            </w:r>
            <w:r w:rsidRPr="00547F1B">
              <w:rPr>
                <w:rFonts w:ascii="Arial" w:hAnsi="Arial" w:cs="Arial"/>
                <w:i/>
                <w:iCs/>
              </w:rPr>
              <w:t>е</w:t>
            </w:r>
            <w:r w:rsidRPr="00547F1B">
              <w:rPr>
                <w:rFonts w:ascii="Arial" w:hAnsi="Arial" w:cs="Arial"/>
                <w:i/>
                <w:iCs/>
              </w:rPr>
              <w:t>чение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16970,1</w:t>
            </w:r>
            <w:bookmarkStart w:id="0" w:name="_GoBack"/>
            <w:bookmarkEnd w:id="0"/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3,3</w:t>
            </w:r>
          </w:p>
        </w:tc>
      </w:tr>
      <w:tr w:rsidR="0009696D" w:rsidTr="00F42B59">
        <w:trPr>
          <w:cantSplit/>
          <w:trHeight w:val="238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Default="0009696D" w:rsidP="00F42B59">
            <w:pPr>
              <w:spacing w:before="8" w:after="10"/>
              <w:ind w:left="113" w:right="-113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8833,5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1,7</w:t>
            </w:r>
          </w:p>
        </w:tc>
      </w:tr>
      <w:tr w:rsidR="0009696D" w:rsidTr="00F42B59">
        <w:trPr>
          <w:cantSplit/>
          <w:trHeight w:val="425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547F1B" w:rsidRDefault="0009696D" w:rsidP="00F42B59">
            <w:pPr>
              <w:spacing w:before="8" w:after="10"/>
              <w:ind w:left="113" w:right="-113"/>
              <w:rPr>
                <w:rFonts w:ascii="Arial" w:hAnsi="Arial" w:cs="Arial"/>
                <w:i/>
                <w:iCs/>
              </w:rPr>
            </w:pPr>
            <w:r w:rsidRPr="00547F1B">
              <w:rPr>
                <w:rFonts w:ascii="Arial" w:hAnsi="Arial" w:cs="Arial"/>
                <w:i/>
                <w:iCs/>
              </w:rPr>
              <w:t xml:space="preserve">деятельность в области здравоохранения </w:t>
            </w:r>
            <w:r w:rsidRPr="00547F1B">
              <w:rPr>
                <w:rFonts w:ascii="Arial" w:hAnsi="Arial" w:cs="Arial"/>
                <w:i/>
                <w:iCs/>
              </w:rPr>
              <w:br/>
              <w:t>и социальных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5141,5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1,0</w:t>
            </w:r>
          </w:p>
        </w:tc>
      </w:tr>
      <w:tr w:rsidR="0009696D" w:rsidTr="00F42B59">
        <w:trPr>
          <w:cantSplit/>
          <w:trHeight w:val="425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5265B1" w:rsidRDefault="0009696D" w:rsidP="00F42B59">
            <w:pPr>
              <w:spacing w:before="8" w:after="10"/>
              <w:ind w:left="113" w:right="-113"/>
              <w:rPr>
                <w:rFonts w:ascii="Arial" w:hAnsi="Arial" w:cs="Arial"/>
                <w:i/>
                <w:iCs/>
              </w:rPr>
            </w:pPr>
            <w:r w:rsidRPr="005265B1">
              <w:rPr>
                <w:rFonts w:ascii="Arial" w:hAnsi="Arial" w:cs="Arial"/>
                <w:i/>
                <w:iCs/>
              </w:rPr>
              <w:t>деятельность в области культуры, спорта, организации досуга и ра</w:t>
            </w:r>
            <w:r w:rsidRPr="005265B1">
              <w:rPr>
                <w:rFonts w:ascii="Arial" w:hAnsi="Arial" w:cs="Arial"/>
                <w:i/>
                <w:iCs/>
              </w:rPr>
              <w:t>з</w:t>
            </w:r>
            <w:r w:rsidRPr="005265B1">
              <w:rPr>
                <w:rFonts w:ascii="Arial" w:hAnsi="Arial" w:cs="Arial"/>
                <w:i/>
                <w:iCs/>
              </w:rPr>
              <w:t>влечений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1383,1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0,3</w:t>
            </w:r>
          </w:p>
        </w:tc>
      </w:tr>
      <w:tr w:rsidR="0009696D" w:rsidTr="00F42B59">
        <w:trPr>
          <w:cantSplit/>
          <w:trHeight w:val="80"/>
        </w:trPr>
        <w:tc>
          <w:tcPr>
            <w:tcW w:w="45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5265B1" w:rsidRDefault="0009696D" w:rsidP="00F42B59">
            <w:pPr>
              <w:spacing w:before="8" w:after="40"/>
              <w:ind w:left="113" w:right="-113"/>
              <w:rPr>
                <w:rFonts w:ascii="Arial" w:hAnsi="Arial" w:cs="Arial"/>
                <w:i/>
                <w:iCs/>
              </w:rPr>
            </w:pPr>
            <w:r w:rsidRPr="005265B1">
              <w:rPr>
                <w:rFonts w:ascii="Arial" w:hAnsi="Arial" w:cs="Arial"/>
                <w:i/>
                <w:iCs/>
              </w:rPr>
              <w:t>предоставление прочих видов у</w:t>
            </w:r>
            <w:r w:rsidRPr="005265B1">
              <w:rPr>
                <w:rFonts w:ascii="Arial" w:hAnsi="Arial" w:cs="Arial"/>
                <w:i/>
                <w:iCs/>
              </w:rPr>
              <w:t>с</w:t>
            </w:r>
            <w:r w:rsidRPr="005265B1">
              <w:rPr>
                <w:rFonts w:ascii="Arial" w:hAnsi="Arial" w:cs="Arial"/>
                <w:i/>
                <w:iCs/>
              </w:rPr>
              <w:t>луг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163,4</w:t>
            </w:r>
          </w:p>
        </w:tc>
        <w:tc>
          <w:tcPr>
            <w:tcW w:w="17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9696D" w:rsidRPr="00E979FD" w:rsidRDefault="0009696D" w:rsidP="00F42B59">
            <w:pPr>
              <w:pStyle w:val="afd"/>
              <w:spacing w:before="8" w:after="1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E979FD">
              <w:rPr>
                <w:rFonts w:ascii="Arial" w:hAnsi="Arial"/>
                <w:sz w:val="20"/>
              </w:rPr>
              <w:t>0,1</w:t>
            </w:r>
          </w:p>
        </w:tc>
      </w:tr>
    </w:tbl>
    <w:p w:rsidR="00EB50C5" w:rsidRDefault="000B7305"/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96D" w:rsidRDefault="0009696D" w:rsidP="0009696D">
      <w:r>
        <w:separator/>
      </w:r>
    </w:p>
  </w:endnote>
  <w:endnote w:type="continuationSeparator" w:id="0">
    <w:p w:rsidR="0009696D" w:rsidRDefault="0009696D" w:rsidP="0009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96D" w:rsidRDefault="0009696D" w:rsidP="0009696D">
      <w:r>
        <w:separator/>
      </w:r>
    </w:p>
  </w:footnote>
  <w:footnote w:type="continuationSeparator" w:id="0">
    <w:p w:rsidR="0009696D" w:rsidRDefault="0009696D" w:rsidP="0009696D">
      <w:r>
        <w:continuationSeparator/>
      </w:r>
    </w:p>
  </w:footnote>
  <w:footnote w:id="1">
    <w:p w:rsidR="0009696D" w:rsidRDefault="0009696D" w:rsidP="0009696D">
      <w:pPr>
        <w:pStyle w:val="a8"/>
        <w:jc w:val="both"/>
      </w:pPr>
      <w:r>
        <w:rPr>
          <w:rStyle w:val="a6"/>
          <w:rFonts w:ascii="Arial" w:hAnsi="Arial" w:cs="Arial"/>
          <w:i/>
          <w:sz w:val="16"/>
          <w:szCs w:val="16"/>
        </w:rPr>
        <w:t>1</w:t>
      </w:r>
      <w:r>
        <w:rPr>
          <w:rFonts w:ascii="Arial" w:hAnsi="Arial" w:cs="Arial"/>
          <w:i/>
          <w:sz w:val="16"/>
          <w:szCs w:val="16"/>
        </w:rPr>
        <w:t xml:space="preserve"> Здесь и далее в </w:t>
      </w:r>
      <w:proofErr w:type="gramStart"/>
      <w:r>
        <w:rPr>
          <w:rFonts w:ascii="Arial" w:hAnsi="Arial" w:cs="Arial"/>
          <w:i/>
          <w:sz w:val="16"/>
          <w:szCs w:val="16"/>
        </w:rPr>
        <w:t>разделе</w:t>
      </w:r>
      <w:proofErr w:type="gramEnd"/>
      <w:r>
        <w:rPr>
          <w:rFonts w:ascii="Arial" w:hAnsi="Arial" w:cs="Arial"/>
          <w:i/>
          <w:sz w:val="16"/>
          <w:szCs w:val="16"/>
        </w:rPr>
        <w:t xml:space="preserve"> </w:t>
      </w:r>
      <w:r w:rsidRPr="00BB440D">
        <w:rPr>
          <w:rFonts w:ascii="Arial" w:hAnsi="Arial" w:cs="Arial"/>
          <w:i/>
          <w:sz w:val="16"/>
          <w:szCs w:val="16"/>
        </w:rPr>
        <w:t>данные не размещаются в целях обеспечения конфиденциальности перви</w:t>
      </w:r>
      <w:r w:rsidRPr="00BB440D">
        <w:rPr>
          <w:rFonts w:ascii="Arial" w:hAnsi="Arial" w:cs="Arial"/>
          <w:i/>
          <w:sz w:val="16"/>
          <w:szCs w:val="16"/>
        </w:rPr>
        <w:t>ч</w:t>
      </w:r>
      <w:r w:rsidRPr="00BB440D">
        <w:rPr>
          <w:rFonts w:ascii="Arial" w:hAnsi="Arial" w:cs="Arial"/>
          <w:i/>
          <w:sz w:val="16"/>
          <w:szCs w:val="16"/>
        </w:rPr>
        <w:t>ных статистических данных</w:t>
      </w:r>
      <w:r>
        <w:rPr>
          <w:rFonts w:ascii="Arial" w:hAnsi="Arial" w:cs="Arial"/>
          <w:i/>
          <w:sz w:val="16"/>
          <w:szCs w:val="16"/>
        </w:rPr>
        <w:t>,</w:t>
      </w:r>
      <w:r w:rsidRPr="00BB440D">
        <w:rPr>
          <w:rFonts w:ascii="Arial" w:hAnsi="Arial" w:cs="Arial"/>
          <w:i/>
          <w:sz w:val="16"/>
          <w:szCs w:val="16"/>
        </w:rPr>
        <w:t xml:space="preserve"> полученных от организаций, в соответствии с Федеральным законом от 29.11.2007 № 282-ФЗ (ст. 4, п. 5; ст. 9, п. 1</w:t>
      </w:r>
      <w:r>
        <w:rPr>
          <w:rFonts w:ascii="Arial" w:hAnsi="Arial" w:cs="Arial"/>
          <w:i/>
          <w:sz w:val="16"/>
          <w:szCs w:val="16"/>
        </w:rPr>
        <w:t>, 3</w:t>
      </w:r>
      <w:r w:rsidRPr="00BB440D">
        <w:rPr>
          <w:rFonts w:ascii="Arial" w:hAnsi="Arial" w:cs="Arial"/>
          <w:i/>
          <w:sz w:val="16"/>
          <w:szCs w:val="16"/>
        </w:rPr>
        <w:t>)</w:t>
      </w:r>
    </w:p>
  </w:footnote>
  <w:footnote w:id="2">
    <w:p w:rsidR="0009696D" w:rsidRDefault="0009696D" w:rsidP="0009696D">
      <w:pPr>
        <w:pStyle w:val="a8"/>
        <w:jc w:val="both"/>
      </w:pPr>
      <w:r w:rsidRPr="00387DE9">
        <w:rPr>
          <w:rStyle w:val="a6"/>
          <w:rFonts w:ascii="Arial" w:hAnsi="Arial" w:cs="Arial"/>
          <w:i/>
          <w:sz w:val="16"/>
          <w:szCs w:val="16"/>
        </w:rPr>
        <w:t>1</w:t>
      </w:r>
      <w:r w:rsidRPr="00387DE9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/>
          <w:i/>
          <w:sz w:val="16"/>
        </w:rPr>
        <w:t xml:space="preserve">без учета налога на добавленную стоимость на выполненные объемы инвестиций в основной </w:t>
      </w:r>
      <w:r>
        <w:rPr>
          <w:rFonts w:ascii="Arial" w:hAnsi="Arial"/>
          <w:i/>
          <w:sz w:val="16"/>
        </w:rPr>
        <w:br/>
        <w:t>капитал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96D"/>
    <w:rsid w:val="0009696D"/>
    <w:rsid w:val="000B7305"/>
    <w:rsid w:val="00281FC2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969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09696D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09696D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09696D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09696D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09696D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09696D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09696D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09696D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09696D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09696D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09696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09696D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09696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09696D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09696D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09696D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09696D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09696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09696D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09696D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09696D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09696D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09696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09696D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09696D"/>
  </w:style>
  <w:style w:type="paragraph" w:styleId="a8">
    <w:name w:val="footnote text"/>
    <w:basedOn w:val="a2"/>
    <w:link w:val="a9"/>
    <w:rsid w:val="0009696D"/>
  </w:style>
  <w:style w:type="character" w:customStyle="1" w:styleId="a9">
    <w:name w:val="Текст сноски Знак"/>
    <w:basedOn w:val="a3"/>
    <w:link w:val="a8"/>
    <w:rsid w:val="00096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rsid w:val="0009696D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rsid w:val="000969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09696D"/>
  </w:style>
  <w:style w:type="paragraph" w:styleId="ad">
    <w:name w:val="footer"/>
    <w:basedOn w:val="a2"/>
    <w:link w:val="ae"/>
    <w:uiPriority w:val="99"/>
    <w:rsid w:val="0009696D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096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09696D"/>
    <w:pPr>
      <w:pageBreakBefore/>
    </w:pPr>
  </w:style>
  <w:style w:type="paragraph" w:customStyle="1" w:styleId="Oaaeeoa">
    <w:name w:val="Oaaeeoa"/>
    <w:basedOn w:val="a2"/>
    <w:uiPriority w:val="99"/>
    <w:rsid w:val="0009696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09696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rsid w:val="0009696D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rsid w:val="0009696D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09696D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09696D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09696D"/>
    <w:rPr>
      <w:vertAlign w:val="superscript"/>
    </w:rPr>
  </w:style>
  <w:style w:type="paragraph" w:customStyle="1" w:styleId="oaenoniinee">
    <w:name w:val="oaeno niinee"/>
    <w:basedOn w:val="a2"/>
    <w:uiPriority w:val="99"/>
    <w:rsid w:val="0009696D"/>
    <w:pPr>
      <w:widowControl w:val="0"/>
    </w:pPr>
  </w:style>
  <w:style w:type="paragraph" w:customStyle="1" w:styleId="BodyTextIndent2">
    <w:name w:val="Body Text Indent 2"/>
    <w:basedOn w:val="a2"/>
    <w:uiPriority w:val="99"/>
    <w:rsid w:val="0009696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09696D"/>
    <w:rPr>
      <w:sz w:val="16"/>
    </w:rPr>
  </w:style>
  <w:style w:type="paragraph" w:styleId="af2">
    <w:name w:val="annotation text"/>
    <w:basedOn w:val="a2"/>
    <w:link w:val="af3"/>
    <w:uiPriority w:val="99"/>
    <w:semiHidden/>
    <w:rsid w:val="0009696D"/>
  </w:style>
  <w:style w:type="character" w:customStyle="1" w:styleId="af3">
    <w:name w:val="Текст примечания Знак"/>
    <w:basedOn w:val="a3"/>
    <w:link w:val="af2"/>
    <w:uiPriority w:val="99"/>
    <w:semiHidden/>
    <w:rsid w:val="00096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09696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09696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09696D"/>
    <w:pPr>
      <w:pageBreakBefore/>
    </w:pPr>
  </w:style>
  <w:style w:type="paragraph" w:customStyle="1" w:styleId="Niineaeoaaeeoa2">
    <w:name w:val="Niinea e oaaeeoa2"/>
    <w:basedOn w:val="a2"/>
    <w:uiPriority w:val="99"/>
    <w:rsid w:val="0009696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09696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09696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09696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09696D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09696D"/>
  </w:style>
  <w:style w:type="paragraph" w:customStyle="1" w:styleId="BlockText4">
    <w:name w:val="Block Text4"/>
    <w:basedOn w:val="a2"/>
    <w:uiPriority w:val="99"/>
    <w:rsid w:val="0009696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09696D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09696D"/>
    <w:rPr>
      <w:vertAlign w:val="superscript"/>
    </w:rPr>
  </w:style>
  <w:style w:type="paragraph" w:customStyle="1" w:styleId="oaenoniinee1">
    <w:name w:val="oaeno niinee1"/>
    <w:basedOn w:val="a2"/>
    <w:uiPriority w:val="99"/>
    <w:rsid w:val="0009696D"/>
    <w:pPr>
      <w:widowControl w:val="0"/>
    </w:pPr>
  </w:style>
  <w:style w:type="paragraph" w:customStyle="1" w:styleId="BodyTextIndent210">
    <w:name w:val="Body Text Indent 210"/>
    <w:basedOn w:val="a2"/>
    <w:uiPriority w:val="99"/>
    <w:rsid w:val="0009696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09696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09696D"/>
    <w:pPr>
      <w:pageBreakBefore/>
    </w:pPr>
  </w:style>
  <w:style w:type="paragraph" w:customStyle="1" w:styleId="Niineaeoaaeeoa1">
    <w:name w:val="Niinea e oaaeeoa1"/>
    <w:basedOn w:val="a2"/>
    <w:uiPriority w:val="99"/>
    <w:rsid w:val="0009696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09696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09696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09696D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09696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09696D"/>
    <w:pPr>
      <w:pageBreakBefore/>
    </w:pPr>
  </w:style>
  <w:style w:type="paragraph" w:customStyle="1" w:styleId="af6">
    <w:name w:val="Ñíîñêà ê òàáëèöå"/>
    <w:basedOn w:val="a2"/>
    <w:uiPriority w:val="99"/>
    <w:rsid w:val="0009696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09696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09696D"/>
  </w:style>
  <w:style w:type="character" w:customStyle="1" w:styleId="af9">
    <w:name w:val="çíàê ñíîñêè"/>
    <w:rsid w:val="0009696D"/>
    <w:rPr>
      <w:vertAlign w:val="superscript"/>
    </w:rPr>
  </w:style>
  <w:style w:type="paragraph" w:customStyle="1" w:styleId="afa">
    <w:name w:val="òåêñò ñíîñêè"/>
    <w:basedOn w:val="a2"/>
    <w:uiPriority w:val="99"/>
    <w:rsid w:val="0009696D"/>
    <w:pPr>
      <w:widowControl w:val="0"/>
    </w:pPr>
  </w:style>
  <w:style w:type="paragraph" w:customStyle="1" w:styleId="BlockText3">
    <w:name w:val="Block Text3"/>
    <w:basedOn w:val="a2"/>
    <w:uiPriority w:val="99"/>
    <w:rsid w:val="0009696D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09696D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09696D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09696D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09696D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09696D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rsid w:val="0009696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rsid w:val="0009696D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09696D"/>
    <w:pPr>
      <w:pageBreakBefore/>
    </w:pPr>
  </w:style>
  <w:style w:type="paragraph" w:customStyle="1" w:styleId="aff0">
    <w:name w:val="Сноска к таблице"/>
    <w:basedOn w:val="a2"/>
    <w:uiPriority w:val="99"/>
    <w:rsid w:val="0009696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09696D"/>
    <w:pPr>
      <w:widowControl w:val="0"/>
      <w:spacing w:before="100" w:after="60"/>
      <w:ind w:firstLine="720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09696D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09696D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09696D"/>
    <w:rPr>
      <w:vertAlign w:val="superscript"/>
    </w:rPr>
  </w:style>
  <w:style w:type="paragraph" w:styleId="21">
    <w:name w:val="Body Text 2"/>
    <w:basedOn w:val="a2"/>
    <w:link w:val="22"/>
    <w:uiPriority w:val="99"/>
    <w:rsid w:val="0009696D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09696D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09696D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09696D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09696D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09696D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09696D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09696D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09696D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09696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09696D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09696D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09696D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09696D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09696D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09696D"/>
    <w:rPr>
      <w:sz w:val="20"/>
    </w:rPr>
  </w:style>
  <w:style w:type="paragraph" w:customStyle="1" w:styleId="312">
    <w:name w:val="Верхний колонтитул312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09696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09696D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09696D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09696D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09696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09696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09696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09696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09696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09696D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09696D"/>
  </w:style>
  <w:style w:type="paragraph" w:customStyle="1" w:styleId="110">
    <w:name w:val="заголовок 11"/>
    <w:basedOn w:val="a2"/>
    <w:next w:val="a2"/>
    <w:uiPriority w:val="99"/>
    <w:rsid w:val="0009696D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09696D"/>
  </w:style>
  <w:style w:type="character" w:customStyle="1" w:styleId="aff9">
    <w:name w:val="номер страницы"/>
    <w:basedOn w:val="a3"/>
    <w:rsid w:val="0009696D"/>
  </w:style>
  <w:style w:type="paragraph" w:customStyle="1" w:styleId="16">
    <w:name w:val="Верхний колонтитул1"/>
    <w:basedOn w:val="a2"/>
    <w:uiPriority w:val="99"/>
    <w:rsid w:val="0009696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09696D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09696D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09696D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09696D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09696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09696D"/>
    <w:pPr>
      <w:spacing w:before="160"/>
    </w:pPr>
    <w:rPr>
      <w:b/>
    </w:rPr>
  </w:style>
  <w:style w:type="paragraph" w:customStyle="1" w:styleId="Textbody">
    <w:name w:val="Text body"/>
    <w:uiPriority w:val="99"/>
    <w:rsid w:val="0009696D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09696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09696D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09696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09696D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09696D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09696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09696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09696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09696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09696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09696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09696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09696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09696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09696D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09696D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09696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09696D"/>
    <w:rPr>
      <w:color w:val="800080"/>
      <w:u w:val="single"/>
    </w:rPr>
  </w:style>
  <w:style w:type="character" w:customStyle="1" w:styleId="Hyperlink">
    <w:name w:val="Hyperlink"/>
    <w:rsid w:val="0009696D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09696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09696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09696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09696D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09696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09696D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09696D"/>
    <w:pPr>
      <w:spacing w:before="160"/>
    </w:pPr>
    <w:rPr>
      <w:b/>
    </w:rPr>
  </w:style>
  <w:style w:type="paragraph" w:customStyle="1" w:styleId="Normal322">
    <w:name w:val="Normal322"/>
    <w:uiPriority w:val="99"/>
    <w:rsid w:val="0009696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09696D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09696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09696D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09696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09696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09696D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09696D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09696D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09696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09696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09696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09696D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09696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09696D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09696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09696D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09696D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09696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09696D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09696D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09696D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09696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09696D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09696D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09696D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09696D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09696D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09696D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09696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09696D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09696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09696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09696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09696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09696D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09696D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09696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09696D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09696D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09696D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09696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09696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09696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09696D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09696D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09696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09696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09696D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09696D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09696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09696D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09696D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09696D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09696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09696D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09696D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09696D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09696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09696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09696D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09696D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09696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09696D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09696D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09696D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09696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09696D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096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09696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09696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uiPriority w:val="59"/>
    <w:rsid w:val="000969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09696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09696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09696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09696D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09696D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09696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09696D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09696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09696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09696D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09696D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09696D"/>
    <w:rPr>
      <w:color w:val="800080"/>
      <w:u w:val="single"/>
    </w:rPr>
  </w:style>
  <w:style w:type="character" w:customStyle="1" w:styleId="1f7">
    <w:name w:val="Гиперссылка1"/>
    <w:rsid w:val="0009696D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09696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09696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09696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09696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09696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09696D"/>
  </w:style>
  <w:style w:type="table" w:customStyle="1" w:styleId="1f9">
    <w:name w:val="Сетка таблицы1"/>
    <w:basedOn w:val="a4"/>
    <w:next w:val="afff1"/>
    <w:rsid w:val="000969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Revision"/>
    <w:hidden/>
    <w:uiPriority w:val="99"/>
    <w:semiHidden/>
    <w:rsid w:val="000969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5">
    <w:name w:val="Hyperlink"/>
    <w:rsid w:val="0009696D"/>
    <w:rPr>
      <w:color w:val="0000FF"/>
      <w:u w:val="single"/>
    </w:rPr>
  </w:style>
  <w:style w:type="character" w:styleId="afff6">
    <w:name w:val="FollowedHyperlink"/>
    <w:rsid w:val="0009696D"/>
    <w:rPr>
      <w:color w:val="800080"/>
      <w:u w:val="single"/>
    </w:rPr>
  </w:style>
  <w:style w:type="numbering" w:customStyle="1" w:styleId="2f">
    <w:name w:val="Нет списка2"/>
    <w:next w:val="a5"/>
    <w:uiPriority w:val="99"/>
    <w:semiHidden/>
    <w:unhideWhenUsed/>
    <w:rsid w:val="0009696D"/>
  </w:style>
  <w:style w:type="numbering" w:customStyle="1" w:styleId="11a">
    <w:name w:val="Нет списка11"/>
    <w:next w:val="a5"/>
    <w:uiPriority w:val="99"/>
    <w:semiHidden/>
    <w:rsid w:val="0009696D"/>
  </w:style>
  <w:style w:type="table" w:customStyle="1" w:styleId="2f0">
    <w:name w:val="Сетка таблицы2"/>
    <w:basedOn w:val="a4"/>
    <w:next w:val="afff1"/>
    <w:rsid w:val="000969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6">
    <w:name w:val="Нет списка111"/>
    <w:next w:val="a5"/>
    <w:uiPriority w:val="99"/>
    <w:semiHidden/>
    <w:unhideWhenUsed/>
    <w:rsid w:val="0009696D"/>
  </w:style>
  <w:style w:type="table" w:customStyle="1" w:styleId="11b">
    <w:name w:val="Сетка таблицы11"/>
    <w:basedOn w:val="a4"/>
    <w:next w:val="afff1"/>
    <w:rsid w:val="000969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e">
    <w:name w:val="Сетка таблицы3"/>
    <w:basedOn w:val="a4"/>
    <w:next w:val="afff1"/>
    <w:uiPriority w:val="59"/>
    <w:rsid w:val="000969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4"/>
    <w:next w:val="afff1"/>
    <w:uiPriority w:val="59"/>
    <w:rsid w:val="000969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f">
    <w:name w:val="Нет списка3"/>
    <w:next w:val="a5"/>
    <w:uiPriority w:val="99"/>
    <w:semiHidden/>
    <w:unhideWhenUsed/>
    <w:rsid w:val="000969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969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09696D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09696D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09696D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09696D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09696D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09696D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09696D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09696D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09696D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09696D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09696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09696D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09696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09696D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09696D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09696D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09696D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09696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09696D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09696D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09696D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09696D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09696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09696D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09696D"/>
  </w:style>
  <w:style w:type="paragraph" w:styleId="a8">
    <w:name w:val="footnote text"/>
    <w:basedOn w:val="a2"/>
    <w:link w:val="a9"/>
    <w:rsid w:val="0009696D"/>
  </w:style>
  <w:style w:type="character" w:customStyle="1" w:styleId="a9">
    <w:name w:val="Текст сноски Знак"/>
    <w:basedOn w:val="a3"/>
    <w:link w:val="a8"/>
    <w:rsid w:val="00096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rsid w:val="0009696D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rsid w:val="000969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09696D"/>
  </w:style>
  <w:style w:type="paragraph" w:styleId="ad">
    <w:name w:val="footer"/>
    <w:basedOn w:val="a2"/>
    <w:link w:val="ae"/>
    <w:uiPriority w:val="99"/>
    <w:rsid w:val="0009696D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096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09696D"/>
    <w:pPr>
      <w:pageBreakBefore/>
    </w:pPr>
  </w:style>
  <w:style w:type="paragraph" w:customStyle="1" w:styleId="Oaaeeoa">
    <w:name w:val="Oaaeeoa"/>
    <w:basedOn w:val="a2"/>
    <w:uiPriority w:val="99"/>
    <w:rsid w:val="0009696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09696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rsid w:val="0009696D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rsid w:val="0009696D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09696D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09696D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09696D"/>
    <w:rPr>
      <w:vertAlign w:val="superscript"/>
    </w:rPr>
  </w:style>
  <w:style w:type="paragraph" w:customStyle="1" w:styleId="oaenoniinee">
    <w:name w:val="oaeno niinee"/>
    <w:basedOn w:val="a2"/>
    <w:uiPriority w:val="99"/>
    <w:rsid w:val="0009696D"/>
    <w:pPr>
      <w:widowControl w:val="0"/>
    </w:pPr>
  </w:style>
  <w:style w:type="paragraph" w:customStyle="1" w:styleId="BodyTextIndent2">
    <w:name w:val="Body Text Indent 2"/>
    <w:basedOn w:val="a2"/>
    <w:uiPriority w:val="99"/>
    <w:rsid w:val="0009696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09696D"/>
    <w:rPr>
      <w:sz w:val="16"/>
    </w:rPr>
  </w:style>
  <w:style w:type="paragraph" w:styleId="af2">
    <w:name w:val="annotation text"/>
    <w:basedOn w:val="a2"/>
    <w:link w:val="af3"/>
    <w:uiPriority w:val="99"/>
    <w:semiHidden/>
    <w:rsid w:val="0009696D"/>
  </w:style>
  <w:style w:type="character" w:customStyle="1" w:styleId="af3">
    <w:name w:val="Текст примечания Знак"/>
    <w:basedOn w:val="a3"/>
    <w:link w:val="af2"/>
    <w:uiPriority w:val="99"/>
    <w:semiHidden/>
    <w:rsid w:val="00096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09696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09696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09696D"/>
    <w:pPr>
      <w:pageBreakBefore/>
    </w:pPr>
  </w:style>
  <w:style w:type="paragraph" w:customStyle="1" w:styleId="Niineaeoaaeeoa2">
    <w:name w:val="Niinea e oaaeeoa2"/>
    <w:basedOn w:val="a2"/>
    <w:uiPriority w:val="99"/>
    <w:rsid w:val="0009696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09696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09696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09696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09696D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09696D"/>
  </w:style>
  <w:style w:type="paragraph" w:customStyle="1" w:styleId="BlockText4">
    <w:name w:val="Block Text4"/>
    <w:basedOn w:val="a2"/>
    <w:uiPriority w:val="99"/>
    <w:rsid w:val="0009696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09696D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09696D"/>
    <w:rPr>
      <w:vertAlign w:val="superscript"/>
    </w:rPr>
  </w:style>
  <w:style w:type="paragraph" w:customStyle="1" w:styleId="oaenoniinee1">
    <w:name w:val="oaeno niinee1"/>
    <w:basedOn w:val="a2"/>
    <w:uiPriority w:val="99"/>
    <w:rsid w:val="0009696D"/>
    <w:pPr>
      <w:widowControl w:val="0"/>
    </w:pPr>
  </w:style>
  <w:style w:type="paragraph" w:customStyle="1" w:styleId="BodyTextIndent210">
    <w:name w:val="Body Text Indent 210"/>
    <w:basedOn w:val="a2"/>
    <w:uiPriority w:val="99"/>
    <w:rsid w:val="0009696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09696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09696D"/>
    <w:pPr>
      <w:pageBreakBefore/>
    </w:pPr>
  </w:style>
  <w:style w:type="paragraph" w:customStyle="1" w:styleId="Niineaeoaaeeoa1">
    <w:name w:val="Niinea e oaaeeoa1"/>
    <w:basedOn w:val="a2"/>
    <w:uiPriority w:val="99"/>
    <w:rsid w:val="0009696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09696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09696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09696D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09696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09696D"/>
    <w:pPr>
      <w:pageBreakBefore/>
    </w:pPr>
  </w:style>
  <w:style w:type="paragraph" w:customStyle="1" w:styleId="af6">
    <w:name w:val="Ñíîñêà ê òàáëèöå"/>
    <w:basedOn w:val="a2"/>
    <w:uiPriority w:val="99"/>
    <w:rsid w:val="0009696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09696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09696D"/>
  </w:style>
  <w:style w:type="character" w:customStyle="1" w:styleId="af9">
    <w:name w:val="çíàê ñíîñêè"/>
    <w:rsid w:val="0009696D"/>
    <w:rPr>
      <w:vertAlign w:val="superscript"/>
    </w:rPr>
  </w:style>
  <w:style w:type="paragraph" w:customStyle="1" w:styleId="afa">
    <w:name w:val="òåêñò ñíîñêè"/>
    <w:basedOn w:val="a2"/>
    <w:uiPriority w:val="99"/>
    <w:rsid w:val="0009696D"/>
    <w:pPr>
      <w:widowControl w:val="0"/>
    </w:pPr>
  </w:style>
  <w:style w:type="paragraph" w:customStyle="1" w:styleId="BlockText3">
    <w:name w:val="Block Text3"/>
    <w:basedOn w:val="a2"/>
    <w:uiPriority w:val="99"/>
    <w:rsid w:val="0009696D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09696D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09696D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09696D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09696D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09696D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rsid w:val="0009696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rsid w:val="0009696D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09696D"/>
    <w:pPr>
      <w:pageBreakBefore/>
    </w:pPr>
  </w:style>
  <w:style w:type="paragraph" w:customStyle="1" w:styleId="aff0">
    <w:name w:val="Сноска к таблице"/>
    <w:basedOn w:val="a2"/>
    <w:uiPriority w:val="99"/>
    <w:rsid w:val="0009696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09696D"/>
    <w:pPr>
      <w:widowControl w:val="0"/>
      <w:spacing w:before="100" w:after="60"/>
      <w:ind w:firstLine="720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09696D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09696D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09696D"/>
    <w:rPr>
      <w:vertAlign w:val="superscript"/>
    </w:rPr>
  </w:style>
  <w:style w:type="paragraph" w:styleId="21">
    <w:name w:val="Body Text 2"/>
    <w:basedOn w:val="a2"/>
    <w:link w:val="22"/>
    <w:uiPriority w:val="99"/>
    <w:rsid w:val="0009696D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09696D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09696D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09696D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09696D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09696D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09696D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09696D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09696D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09696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09696D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09696D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09696D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09696D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09696D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09696D"/>
    <w:rPr>
      <w:sz w:val="20"/>
    </w:rPr>
  </w:style>
  <w:style w:type="paragraph" w:customStyle="1" w:styleId="312">
    <w:name w:val="Верхний колонтитул312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09696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09696D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09696D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09696D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09696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09696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09696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09696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09696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09696D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09696D"/>
  </w:style>
  <w:style w:type="paragraph" w:customStyle="1" w:styleId="110">
    <w:name w:val="заголовок 11"/>
    <w:basedOn w:val="a2"/>
    <w:next w:val="a2"/>
    <w:uiPriority w:val="99"/>
    <w:rsid w:val="0009696D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09696D"/>
  </w:style>
  <w:style w:type="character" w:customStyle="1" w:styleId="aff9">
    <w:name w:val="номер страницы"/>
    <w:basedOn w:val="a3"/>
    <w:rsid w:val="0009696D"/>
  </w:style>
  <w:style w:type="paragraph" w:customStyle="1" w:styleId="16">
    <w:name w:val="Верхний колонтитул1"/>
    <w:basedOn w:val="a2"/>
    <w:uiPriority w:val="99"/>
    <w:rsid w:val="0009696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09696D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09696D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09696D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09696D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09696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09696D"/>
    <w:pPr>
      <w:spacing w:before="160"/>
    </w:pPr>
    <w:rPr>
      <w:b/>
    </w:rPr>
  </w:style>
  <w:style w:type="paragraph" w:customStyle="1" w:styleId="Textbody">
    <w:name w:val="Text body"/>
    <w:uiPriority w:val="99"/>
    <w:rsid w:val="0009696D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09696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09696D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09696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09696D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09696D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09696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09696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09696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09696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09696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09696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09696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09696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09696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09696D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09696D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09696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09696D"/>
    <w:rPr>
      <w:color w:val="800080"/>
      <w:u w:val="single"/>
    </w:rPr>
  </w:style>
  <w:style w:type="character" w:customStyle="1" w:styleId="Hyperlink">
    <w:name w:val="Hyperlink"/>
    <w:rsid w:val="0009696D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09696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09696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09696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09696D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09696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09696D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09696D"/>
    <w:pPr>
      <w:spacing w:before="160"/>
    </w:pPr>
    <w:rPr>
      <w:b/>
    </w:rPr>
  </w:style>
  <w:style w:type="paragraph" w:customStyle="1" w:styleId="Normal322">
    <w:name w:val="Normal322"/>
    <w:uiPriority w:val="99"/>
    <w:rsid w:val="0009696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09696D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09696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09696D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09696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09696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09696D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09696D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09696D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09696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09696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09696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09696D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09696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09696D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09696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09696D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09696D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09696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09696D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09696D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09696D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09696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09696D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09696D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09696D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09696D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09696D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09696D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09696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09696D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09696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09696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09696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09696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09696D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09696D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09696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09696D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09696D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09696D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09696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09696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09696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09696D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09696D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09696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09696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09696D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09696D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09696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09696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09696D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09696D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09696D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09696D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09696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09696D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09696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09696D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09696D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09696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09696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09696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09696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09696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09696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09696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09696D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09696D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09696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09696D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09696D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09696D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09696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09696D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096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09696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09696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uiPriority w:val="59"/>
    <w:rsid w:val="000969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09696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09696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09696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09696D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09696D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09696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09696D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09696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09696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09696D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09696D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09696D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09696D"/>
    <w:rPr>
      <w:color w:val="800080"/>
      <w:u w:val="single"/>
    </w:rPr>
  </w:style>
  <w:style w:type="character" w:customStyle="1" w:styleId="1f7">
    <w:name w:val="Гиперссылка1"/>
    <w:rsid w:val="0009696D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09696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09696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09696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09696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09696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09696D"/>
  </w:style>
  <w:style w:type="table" w:customStyle="1" w:styleId="1f9">
    <w:name w:val="Сетка таблицы1"/>
    <w:basedOn w:val="a4"/>
    <w:next w:val="afff1"/>
    <w:rsid w:val="000969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Revision"/>
    <w:hidden/>
    <w:uiPriority w:val="99"/>
    <w:semiHidden/>
    <w:rsid w:val="000969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5">
    <w:name w:val="Hyperlink"/>
    <w:rsid w:val="0009696D"/>
    <w:rPr>
      <w:color w:val="0000FF"/>
      <w:u w:val="single"/>
    </w:rPr>
  </w:style>
  <w:style w:type="character" w:styleId="afff6">
    <w:name w:val="FollowedHyperlink"/>
    <w:rsid w:val="0009696D"/>
    <w:rPr>
      <w:color w:val="800080"/>
      <w:u w:val="single"/>
    </w:rPr>
  </w:style>
  <w:style w:type="numbering" w:customStyle="1" w:styleId="2f">
    <w:name w:val="Нет списка2"/>
    <w:next w:val="a5"/>
    <w:uiPriority w:val="99"/>
    <w:semiHidden/>
    <w:unhideWhenUsed/>
    <w:rsid w:val="0009696D"/>
  </w:style>
  <w:style w:type="numbering" w:customStyle="1" w:styleId="11a">
    <w:name w:val="Нет списка11"/>
    <w:next w:val="a5"/>
    <w:uiPriority w:val="99"/>
    <w:semiHidden/>
    <w:rsid w:val="0009696D"/>
  </w:style>
  <w:style w:type="table" w:customStyle="1" w:styleId="2f0">
    <w:name w:val="Сетка таблицы2"/>
    <w:basedOn w:val="a4"/>
    <w:next w:val="afff1"/>
    <w:rsid w:val="000969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6">
    <w:name w:val="Нет списка111"/>
    <w:next w:val="a5"/>
    <w:uiPriority w:val="99"/>
    <w:semiHidden/>
    <w:unhideWhenUsed/>
    <w:rsid w:val="0009696D"/>
  </w:style>
  <w:style w:type="table" w:customStyle="1" w:styleId="11b">
    <w:name w:val="Сетка таблицы11"/>
    <w:basedOn w:val="a4"/>
    <w:next w:val="afff1"/>
    <w:rsid w:val="000969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e">
    <w:name w:val="Сетка таблицы3"/>
    <w:basedOn w:val="a4"/>
    <w:next w:val="afff1"/>
    <w:uiPriority w:val="59"/>
    <w:rsid w:val="000969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4"/>
    <w:next w:val="afff1"/>
    <w:uiPriority w:val="59"/>
    <w:rsid w:val="000969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f">
    <w:name w:val="Нет списка3"/>
    <w:next w:val="a5"/>
    <w:uiPriority w:val="99"/>
    <w:semiHidden/>
    <w:unhideWhenUsed/>
    <w:rsid w:val="00096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2336</Words>
  <Characters>13319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2</cp:revision>
  <dcterms:created xsi:type="dcterms:W3CDTF">2019-12-02T10:10:00Z</dcterms:created>
  <dcterms:modified xsi:type="dcterms:W3CDTF">2019-12-02T10:10:00Z</dcterms:modified>
</cp:coreProperties>
</file>